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ECEB" w14:textId="291DDF4C" w:rsidR="00334A56" w:rsidRPr="00924E17" w:rsidRDefault="00334A56" w:rsidP="00334A56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14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230</w:t>
      </w:r>
      <w:r w:rsidR="002C028E">
        <w:rPr>
          <w:rFonts w:ascii="Arial" w:eastAsia="Batang" w:hAnsi="Arial" w:cs="Arial"/>
          <w:b/>
          <w:bCs/>
          <w:sz w:val="24"/>
          <w:szCs w:val="24"/>
          <w:lang w:val="de-DE"/>
        </w:rPr>
        <w:t>6828</w:t>
      </w:r>
    </w:p>
    <w:p w14:paraId="72E3C484" w14:textId="77777777" w:rsidR="00334A56" w:rsidRPr="00924E17" w:rsidRDefault="00334A56" w:rsidP="00334A56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Toulouse, France</w:t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August 21</w:t>
      </w:r>
      <w:r w:rsidRPr="00720C6F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nd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25</w:t>
      </w:r>
      <w:r w:rsidRPr="00DC640E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3</w:t>
      </w:r>
    </w:p>
    <w:p w14:paraId="5C8D7BEF" w14:textId="77777777" w:rsidR="00AC0893" w:rsidRPr="00334A56" w:rsidRDefault="00AC0893" w:rsidP="00334A56">
      <w:pPr>
        <w:spacing w:after="0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Source:</w:t>
      </w:r>
      <w:r w:rsidRPr="00D71420">
        <w:rPr>
          <w:rFonts w:ascii="Arial" w:hAnsi="Arial" w:cs="Arial"/>
          <w:b/>
          <w:sz w:val="24"/>
        </w:rPr>
        <w:tab/>
        <w:t>Intel Corporation</w:t>
      </w:r>
    </w:p>
    <w:p w14:paraId="1AF4496A" w14:textId="18880139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Title:</w:t>
      </w:r>
      <w:r w:rsidRPr="00D71420">
        <w:rPr>
          <w:rFonts w:ascii="Arial" w:hAnsi="Arial" w:cs="Arial"/>
          <w:b/>
          <w:sz w:val="24"/>
        </w:rPr>
        <w:tab/>
      </w:r>
      <w:r w:rsidR="007C3703" w:rsidRPr="00D71420">
        <w:rPr>
          <w:rFonts w:ascii="Arial" w:hAnsi="Arial" w:cs="Arial"/>
          <w:b/>
          <w:sz w:val="24"/>
        </w:rPr>
        <w:t>Discussion on NWES techniques in spatial and power domain</w:t>
      </w:r>
    </w:p>
    <w:p w14:paraId="28B115E4" w14:textId="5A3CA594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D71420">
        <w:rPr>
          <w:rFonts w:ascii="Arial" w:hAnsi="Arial" w:cs="Arial"/>
          <w:b/>
          <w:sz w:val="24"/>
        </w:rPr>
        <w:t>Agenda item:</w:t>
      </w:r>
      <w:r w:rsidRPr="00D71420">
        <w:rPr>
          <w:rFonts w:ascii="Arial" w:hAnsi="Arial" w:cs="Arial"/>
          <w:b/>
          <w:sz w:val="24"/>
        </w:rPr>
        <w:tab/>
      </w:r>
      <w:r w:rsidR="00706C93" w:rsidRPr="00D71420">
        <w:rPr>
          <w:rFonts w:ascii="Arial" w:hAnsi="Arial" w:cs="Arial"/>
          <w:b/>
          <w:sz w:val="24"/>
        </w:rPr>
        <w:t>9</w:t>
      </w:r>
      <w:r w:rsidRPr="00D71420">
        <w:rPr>
          <w:rFonts w:ascii="Arial" w:hAnsi="Arial" w:cs="Arial"/>
          <w:b/>
          <w:sz w:val="24"/>
        </w:rPr>
        <w:t>.</w:t>
      </w:r>
      <w:r w:rsidR="0091088B" w:rsidRPr="00D71420">
        <w:rPr>
          <w:rFonts w:ascii="Arial" w:hAnsi="Arial" w:cs="Arial"/>
          <w:b/>
          <w:sz w:val="24"/>
        </w:rPr>
        <w:t>7</w:t>
      </w:r>
      <w:r w:rsidR="00706C93" w:rsidRPr="00D71420">
        <w:rPr>
          <w:rFonts w:ascii="Arial" w:hAnsi="Arial" w:cs="Arial"/>
          <w:b/>
          <w:sz w:val="24"/>
        </w:rPr>
        <w:t>.1</w:t>
      </w:r>
    </w:p>
    <w:p w14:paraId="2CA19004" w14:textId="38E66D28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D71420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D71420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71420">
        <w:rPr>
          <w:lang w:val="en-US"/>
        </w:rPr>
        <w:t>Introduction</w:t>
      </w:r>
      <w:bookmarkEnd w:id="1"/>
    </w:p>
    <w:p w14:paraId="29ADE7A5" w14:textId="074E215C" w:rsidR="007344B1" w:rsidRPr="00D71420" w:rsidRDefault="000A692E" w:rsidP="00BA6B50">
      <w:pPr>
        <w:jc w:val="both"/>
        <w:rPr>
          <w:lang w:eastAsia="zh-CN"/>
        </w:rPr>
      </w:pPr>
      <w:r w:rsidRPr="00D71420">
        <w:rPr>
          <w:lang w:eastAsia="zh-CN"/>
        </w:rPr>
        <w:t xml:space="preserve">Work item for network energy saving </w:t>
      </w:r>
      <w:r w:rsidR="00FD7BE5" w:rsidRPr="00D71420">
        <w:rPr>
          <w:lang w:eastAsia="zh-CN"/>
        </w:rPr>
        <w:t>has been approved in [1]. The WI contain</w:t>
      </w:r>
      <w:r w:rsidR="006440B6" w:rsidRPr="00D71420">
        <w:rPr>
          <w:lang w:eastAsia="zh-CN"/>
        </w:rPr>
        <w:t>s</w:t>
      </w:r>
      <w:r w:rsidR="00FD7BE5" w:rsidRPr="00D71420">
        <w:rPr>
          <w:lang w:eastAsia="zh-CN"/>
        </w:rPr>
        <w:t xml:space="preserve"> multiple objective</w:t>
      </w:r>
      <w:r w:rsidR="006440B6" w:rsidRPr="00D71420">
        <w:rPr>
          <w:lang w:eastAsia="zh-CN"/>
        </w:rPr>
        <w:t>s</w:t>
      </w:r>
      <w:r w:rsidR="00FD7BE5" w:rsidRPr="00D71420">
        <w:rPr>
          <w:lang w:eastAsia="zh-CN"/>
        </w:rPr>
        <w:t xml:space="preserve"> that span from RAN1 to RAN4. One of the main objectives for RAN1 is </w:t>
      </w:r>
      <w:r w:rsidR="00DC10A6" w:rsidRPr="00D71420">
        <w:rPr>
          <w:lang w:eastAsia="zh-CN"/>
        </w:rPr>
        <w:t>to standardize enhancements related to supporting spatial and power domain adaptation that conserve network energy. In this document</w:t>
      </w:r>
      <w:r w:rsidR="00BF1790" w:rsidRPr="00D71420">
        <w:rPr>
          <w:lang w:eastAsia="zh-CN"/>
        </w:rPr>
        <w:t xml:space="preserve">, we discuss the </w:t>
      </w:r>
      <w:r w:rsidR="00296E2A" w:rsidRPr="00D71420">
        <w:rPr>
          <w:lang w:eastAsia="zh-CN"/>
        </w:rPr>
        <w:t xml:space="preserve">potential </w:t>
      </w:r>
      <w:r w:rsidR="007B3B0C" w:rsidRPr="00D71420">
        <w:rPr>
          <w:lang w:eastAsia="zh-CN"/>
        </w:rPr>
        <w:t xml:space="preserve">network energy saving </w:t>
      </w:r>
      <w:r w:rsidR="00296E2A" w:rsidRPr="00D71420">
        <w:rPr>
          <w:lang w:eastAsia="zh-CN"/>
        </w:rPr>
        <w:t xml:space="preserve">features and </w:t>
      </w:r>
      <w:r w:rsidR="004616FA" w:rsidRPr="00D71420">
        <w:rPr>
          <w:lang w:eastAsia="zh-CN"/>
        </w:rPr>
        <w:t xml:space="preserve">techniques </w:t>
      </w:r>
      <w:r w:rsidR="007B3B0C" w:rsidRPr="00D71420">
        <w:rPr>
          <w:lang w:eastAsia="zh-CN"/>
        </w:rPr>
        <w:t>in the spatial and power domain.</w:t>
      </w:r>
    </w:p>
    <w:p w14:paraId="28BE2ACB" w14:textId="77777777" w:rsidR="004A3717" w:rsidRPr="00D71420" w:rsidRDefault="004A3717" w:rsidP="00BA6B50">
      <w:pPr>
        <w:jc w:val="both"/>
        <w:rPr>
          <w:lang w:eastAsia="zh-CN"/>
        </w:rPr>
      </w:pPr>
    </w:p>
    <w:p w14:paraId="738348E6" w14:textId="07CE4D53" w:rsidR="00AE6557" w:rsidRPr="00D71420" w:rsidRDefault="007C3703" w:rsidP="00AE6557">
      <w:pPr>
        <w:pStyle w:val="Heading1"/>
        <w:rPr>
          <w:lang w:val="en-US"/>
        </w:rPr>
      </w:pPr>
      <w:r w:rsidRPr="00D71420">
        <w:rPr>
          <w:lang w:val="en-US"/>
        </w:rPr>
        <w:t>Discussion</w:t>
      </w:r>
    </w:p>
    <w:p w14:paraId="66E47FDF" w14:textId="3CA08A47" w:rsidR="00AD6D94" w:rsidRPr="00D71420" w:rsidRDefault="0029631A" w:rsidP="00AD6D94">
      <w:pPr>
        <w:pStyle w:val="Heading2"/>
        <w:rPr>
          <w:lang w:val="en-US"/>
        </w:rPr>
      </w:pPr>
      <w:r>
        <w:rPr>
          <w:lang w:val="en-US"/>
        </w:rPr>
        <w:t>CSI-RS configurations for spatial adaptation pattern</w:t>
      </w:r>
    </w:p>
    <w:p w14:paraId="527E003A" w14:textId="5DA0F072" w:rsidR="00472E60" w:rsidRDefault="00472E60" w:rsidP="00472E60">
      <w:pPr>
        <w:jc w:val="both"/>
        <w:rPr>
          <w:lang w:eastAsia="x-none"/>
        </w:rPr>
      </w:pPr>
      <w:r>
        <w:rPr>
          <w:lang w:eastAsia="x-none"/>
        </w:rPr>
        <w:t>In order to limit the maximum complexity for CSI-RS resource configuration and its spatial adaptation pattern</w:t>
      </w:r>
      <w:r w:rsidR="00D21F6A">
        <w:rPr>
          <w:lang w:eastAsia="x-none"/>
        </w:rPr>
        <w:t>, the specification may need to limit that total number of spatial adaptation pattern. We believe maximum of 16 spatial adaptation pattern per cell is a reasonable limitation.</w:t>
      </w:r>
    </w:p>
    <w:p w14:paraId="5769D501" w14:textId="5D12E33E" w:rsidR="00D21F6A" w:rsidRPr="00D71420" w:rsidRDefault="00D21F6A" w:rsidP="00D21F6A">
      <w:pPr>
        <w:jc w:val="both"/>
        <w:rPr>
          <w:b/>
          <w:bCs/>
          <w:lang w:eastAsia="x-none"/>
        </w:rPr>
      </w:pPr>
      <w:r w:rsidRPr="00D71420">
        <w:rPr>
          <w:b/>
          <w:bCs/>
          <w:lang w:eastAsia="x-none"/>
        </w:rPr>
        <w:t xml:space="preserve">Proposal </w:t>
      </w:r>
      <w:r w:rsidR="00DB44BB">
        <w:rPr>
          <w:b/>
          <w:bCs/>
          <w:lang w:eastAsia="x-none"/>
        </w:rPr>
        <w:t>1</w:t>
      </w:r>
      <w:r w:rsidRPr="00D71420">
        <w:rPr>
          <w:b/>
          <w:bCs/>
          <w:lang w:eastAsia="x-none"/>
        </w:rPr>
        <w:t>:</w:t>
      </w:r>
    </w:p>
    <w:p w14:paraId="290F92D1" w14:textId="42EF6DA0" w:rsidR="00D21F6A" w:rsidRDefault="00D21F6A" w:rsidP="00D21F6A">
      <w:pPr>
        <w:pStyle w:val="ListParagraph"/>
        <w:numPr>
          <w:ilvl w:val="0"/>
          <w:numId w:val="4"/>
        </w:numPr>
        <w:jc w:val="both"/>
        <w:rPr>
          <w:lang w:eastAsia="x-none"/>
        </w:rPr>
      </w:pPr>
      <w:r>
        <w:rPr>
          <w:lang w:eastAsia="zh-CN"/>
        </w:rPr>
        <w:t>Limit to maximum of 16 spatial adaptation pattern per cell.</w:t>
      </w:r>
    </w:p>
    <w:p w14:paraId="57E25382" w14:textId="77777777" w:rsidR="00472E60" w:rsidRDefault="00472E60" w:rsidP="00472E60">
      <w:pPr>
        <w:jc w:val="both"/>
        <w:rPr>
          <w:lang w:eastAsia="x-none"/>
        </w:rPr>
      </w:pPr>
    </w:p>
    <w:p w14:paraId="24306584" w14:textId="62358783" w:rsidR="00931637" w:rsidRPr="00D71420" w:rsidRDefault="00931637" w:rsidP="00931637">
      <w:pPr>
        <w:pStyle w:val="Heading2"/>
        <w:rPr>
          <w:lang w:val="en-US"/>
        </w:rPr>
      </w:pPr>
      <w:r>
        <w:rPr>
          <w:lang w:val="en-US"/>
        </w:rPr>
        <w:t>Handling of power offsets in CSI-RS configurations</w:t>
      </w:r>
    </w:p>
    <w:p w14:paraId="12D24B6F" w14:textId="5B0EE4A1" w:rsidR="00C662F6" w:rsidRDefault="00C662F6" w:rsidP="00C662F6">
      <w:pPr>
        <w:jc w:val="both"/>
        <w:rPr>
          <w:lang w:eastAsia="zh-CN"/>
        </w:rPr>
      </w:pPr>
      <w:r>
        <w:rPr>
          <w:lang w:eastAsia="zh-CN"/>
        </w:rPr>
        <w:t>In RAN1 #113, the following was agreed</w:t>
      </w:r>
      <w:r>
        <w:rPr>
          <w:lang w:eastAsia="zh-CN"/>
        </w:rPr>
        <w:t xml:space="preserve"> </w:t>
      </w:r>
      <w:r w:rsidR="006A6F9F">
        <w:rPr>
          <w:lang w:eastAsia="zh-CN"/>
        </w:rPr>
        <w:t xml:space="preserve">related to </w:t>
      </w:r>
      <w:r>
        <w:rPr>
          <w:lang w:eastAsia="zh-CN"/>
        </w:rPr>
        <w:t>power domain adaptation.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662F6" w14:paraId="5A5D17E5" w14:textId="77777777" w:rsidTr="006339E5">
        <w:tc>
          <w:tcPr>
            <w:tcW w:w="9962" w:type="dxa"/>
          </w:tcPr>
          <w:p w14:paraId="28A49C4B" w14:textId="77777777" w:rsidR="00C662F6" w:rsidRPr="008C6A1F" w:rsidRDefault="00C662F6" w:rsidP="006339E5">
            <w:pPr>
              <w:rPr>
                <w:b/>
                <w:bCs/>
                <w:highlight w:val="green"/>
                <w:lang w:eastAsia="x-none"/>
              </w:rPr>
            </w:pPr>
            <w:r w:rsidRPr="008C6A1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E0CC136" w14:textId="77777777" w:rsidR="00C662F6" w:rsidRDefault="00C662F6" w:rsidP="006339E5">
            <w:pPr>
              <w:rPr>
                <w:lang w:eastAsia="x-none"/>
              </w:rPr>
            </w:pPr>
            <w:r w:rsidRPr="008C6A1F">
              <w:rPr>
                <w:lang w:eastAsia="zh-CN"/>
              </w:rPr>
              <w:t>Joint operation of SD and PD adaptation is supported.</w:t>
            </w:r>
          </w:p>
        </w:tc>
      </w:tr>
    </w:tbl>
    <w:p w14:paraId="406A9FE2" w14:textId="77777777" w:rsidR="00C662F6" w:rsidRDefault="00C662F6" w:rsidP="00C662F6">
      <w:pPr>
        <w:jc w:val="both"/>
        <w:rPr>
          <w:lang w:eastAsia="zh-CN"/>
        </w:rPr>
      </w:pPr>
    </w:p>
    <w:p w14:paraId="31C11546" w14:textId="67DE5B34" w:rsidR="008D5816" w:rsidRDefault="007258BC" w:rsidP="00931637">
      <w:pPr>
        <w:jc w:val="both"/>
        <w:rPr>
          <w:lang w:eastAsia="zh-CN"/>
        </w:rPr>
      </w:pPr>
      <w:r>
        <w:rPr>
          <w:lang w:eastAsia="zh-CN"/>
        </w:rPr>
        <w:t>The PDSCH to CSI-RS power offset configured for CSI-RS resource do not actually change the EPRE of the data transmission that follow CSI-RS transmission. Instead</w:t>
      </w:r>
      <w:r w:rsidR="00B87622">
        <w:rPr>
          <w:lang w:eastAsia="zh-CN"/>
        </w:rPr>
        <w:t>,</w:t>
      </w:r>
      <w:r>
        <w:rPr>
          <w:lang w:eastAsia="zh-CN"/>
        </w:rPr>
        <w:t xml:space="preserve"> the power offset information is provided to give information on how the UE can derive the CSI feedback such as RI, PMI, and CQI.</w:t>
      </w:r>
      <w:r w:rsidR="006A6F9F">
        <w:rPr>
          <w:lang w:eastAsia="zh-CN"/>
        </w:rPr>
        <w:t xml:space="preserve"> </w:t>
      </w:r>
      <w:r w:rsidR="008D5816">
        <w:rPr>
          <w:lang w:eastAsia="zh-CN"/>
        </w:rPr>
        <w:t>This means the effect of providing multiple PDSCH to CSI-RS power offset is essentially the same as gNB providing a different spatial adaptation pattern. UE may need to compute new CSI feedback with the new PDSCH to CSI-RS power offset hypothesis.</w:t>
      </w:r>
    </w:p>
    <w:p w14:paraId="3BCE1C33" w14:textId="100FE9AE" w:rsidR="008D5816" w:rsidRDefault="00F90F85" w:rsidP="00931637">
      <w:pPr>
        <w:jc w:val="both"/>
        <w:rPr>
          <w:lang w:eastAsia="zh-CN"/>
        </w:rPr>
      </w:pPr>
      <w:r>
        <w:rPr>
          <w:lang w:eastAsia="zh-CN"/>
        </w:rPr>
        <w:t>Therefore, t</w:t>
      </w:r>
      <w:r w:rsidR="0041252E">
        <w:rPr>
          <w:lang w:eastAsia="zh-CN"/>
        </w:rPr>
        <w:t xml:space="preserve">he support of the joint operation of spatial and power domain can be done by </w:t>
      </w:r>
      <w:r w:rsidR="008D5816">
        <w:rPr>
          <w:lang w:eastAsia="zh-CN"/>
        </w:rPr>
        <w:t>treat</w:t>
      </w:r>
      <w:r w:rsidR="0041252E">
        <w:rPr>
          <w:lang w:eastAsia="zh-CN"/>
        </w:rPr>
        <w:t>ing</w:t>
      </w:r>
      <w:r w:rsidR="008D5816">
        <w:rPr>
          <w:lang w:eastAsia="zh-CN"/>
        </w:rPr>
        <w:t xml:space="preserve"> </w:t>
      </w:r>
      <w:r w:rsidR="0041252E">
        <w:rPr>
          <w:lang w:eastAsia="zh-CN"/>
        </w:rPr>
        <w:t xml:space="preserve">a power domain configuration </w:t>
      </w:r>
      <w:r w:rsidR="008D5816">
        <w:rPr>
          <w:lang w:eastAsia="zh-CN"/>
        </w:rPr>
        <w:t xml:space="preserve">as </w:t>
      </w:r>
      <w:r w:rsidR="0041252E">
        <w:rPr>
          <w:lang w:eastAsia="zh-CN"/>
        </w:rPr>
        <w:t>a</w:t>
      </w:r>
      <w:r w:rsidR="008D5816">
        <w:rPr>
          <w:lang w:eastAsia="zh-CN"/>
        </w:rPr>
        <w:t xml:space="preserve"> spatial adaptation pattern.</w:t>
      </w:r>
      <w:r w:rsidR="00A743C8">
        <w:rPr>
          <w:lang w:eastAsia="zh-CN"/>
        </w:rPr>
        <w:t xml:space="preserve"> T</w:t>
      </w:r>
      <w:r w:rsidR="008D5816">
        <w:rPr>
          <w:lang w:eastAsia="zh-CN"/>
        </w:rPr>
        <w:t xml:space="preserve">he combination of { antenna port, PDSCH-to-CSI-RS power offset } values </w:t>
      </w:r>
      <w:r w:rsidR="00B46556">
        <w:rPr>
          <w:lang w:eastAsia="zh-CN"/>
        </w:rPr>
        <w:t>is defined as</w:t>
      </w:r>
      <w:r w:rsidR="008D5816">
        <w:rPr>
          <w:lang w:eastAsia="zh-CN"/>
        </w:rPr>
        <w:t xml:space="preserve"> one spatial adaptation pattern. The maximum number of spatial adaptation pattern that can be configured for a UE should apply as well. </w:t>
      </w:r>
    </w:p>
    <w:p w14:paraId="2D533BAF" w14:textId="59660ED9" w:rsidR="00EB34D4" w:rsidRDefault="003B5CE4" w:rsidP="00931637">
      <w:pPr>
        <w:jc w:val="both"/>
        <w:rPr>
          <w:lang w:eastAsia="zh-CN"/>
        </w:rPr>
      </w:pPr>
      <w:r>
        <w:rPr>
          <w:lang w:eastAsia="zh-CN"/>
        </w:rPr>
        <w:t xml:space="preserve">In order to treat the antenna port selection pattern and </w:t>
      </w:r>
      <w:r w:rsidR="009C4CE6">
        <w:rPr>
          <w:lang w:eastAsia="zh-CN"/>
        </w:rPr>
        <w:t xml:space="preserve">CSI-RS power offset in the same SD pattern, </w:t>
      </w:r>
      <w:r w:rsidR="0093466E">
        <w:rPr>
          <w:lang w:eastAsia="zh-CN"/>
        </w:rPr>
        <w:t xml:space="preserve">we may need to decouple the PDSCH-to-CSI-RS power offset configured for CSI-RS with the power offset that will be assumed for CSI calculation </w:t>
      </w:r>
      <w:r w:rsidR="0093466E">
        <w:rPr>
          <w:lang w:eastAsia="zh-CN"/>
        </w:rPr>
        <w:lastRenderedPageBreak/>
        <w:t>purposes.</w:t>
      </w:r>
      <w:r w:rsidR="0041024D">
        <w:rPr>
          <w:lang w:eastAsia="zh-CN"/>
        </w:rPr>
        <w:t xml:space="preserve"> Meaning, a separate CSI-RS power offset value indicated from the CSI-RS power offset </w:t>
      </w:r>
      <w:r w:rsidR="003F319C">
        <w:rPr>
          <w:lang w:eastAsia="zh-CN"/>
        </w:rPr>
        <w:t>in CSI-RS resource configuration. To save number of bits that represent CSI-RS power offset for a SD pattern, a differential delta power offset with respect to PDSCH-to-CSI-RS power offset indicated by the CSI-RS resource configuration can be considered.</w:t>
      </w:r>
    </w:p>
    <w:p w14:paraId="1362BCA6" w14:textId="171A7969" w:rsidR="00931637" w:rsidRPr="00D71420" w:rsidRDefault="00931637" w:rsidP="00931637">
      <w:pPr>
        <w:jc w:val="both"/>
        <w:rPr>
          <w:b/>
          <w:bCs/>
          <w:lang w:eastAsia="x-none"/>
        </w:rPr>
      </w:pPr>
      <w:r w:rsidRPr="00D71420">
        <w:rPr>
          <w:b/>
          <w:bCs/>
          <w:lang w:eastAsia="x-none"/>
        </w:rPr>
        <w:t xml:space="preserve">Proposal </w:t>
      </w:r>
      <w:r w:rsidR="00910F3E">
        <w:rPr>
          <w:b/>
          <w:bCs/>
          <w:lang w:eastAsia="x-none"/>
        </w:rPr>
        <w:t>2</w:t>
      </w:r>
      <w:r w:rsidRPr="00D71420">
        <w:rPr>
          <w:b/>
          <w:bCs/>
          <w:lang w:eastAsia="x-none"/>
        </w:rPr>
        <w:t>:</w:t>
      </w:r>
    </w:p>
    <w:p w14:paraId="4DEBD9B6" w14:textId="7249311D" w:rsidR="00931637" w:rsidRDefault="00C61291" w:rsidP="00931637">
      <w:pPr>
        <w:pStyle w:val="ListParagraph"/>
        <w:numPr>
          <w:ilvl w:val="0"/>
          <w:numId w:val="4"/>
        </w:numPr>
        <w:jc w:val="both"/>
        <w:rPr>
          <w:lang w:eastAsia="x-none"/>
        </w:rPr>
      </w:pPr>
      <w:r>
        <w:rPr>
          <w:lang w:eastAsia="zh-CN"/>
        </w:rPr>
        <w:t>Support differential CSI-RS power offset signaling along with antenna port selection bitmap</w:t>
      </w:r>
      <w:r w:rsidR="00343776">
        <w:rPr>
          <w:lang w:eastAsia="zh-CN"/>
        </w:rPr>
        <w:t xml:space="preserve"> as part of the spatial adaptation pattern indication.</w:t>
      </w:r>
    </w:p>
    <w:p w14:paraId="54369758" w14:textId="49D1994A" w:rsidR="00343776" w:rsidRDefault="00343776" w:rsidP="00343776">
      <w:pPr>
        <w:pStyle w:val="ListParagraph"/>
        <w:numPr>
          <w:ilvl w:val="1"/>
          <w:numId w:val="4"/>
        </w:numPr>
        <w:jc w:val="both"/>
        <w:rPr>
          <w:lang w:eastAsia="x-none"/>
        </w:rPr>
      </w:pPr>
      <w:r>
        <w:rPr>
          <w:lang w:eastAsia="zh-CN"/>
        </w:rPr>
        <w:t>The differential CSI-RS power offset represents the power difference from the CSI-RS power represented by the PDSCH-to-CSI-RS power offset</w:t>
      </w:r>
      <w:r w:rsidR="00FA2696">
        <w:rPr>
          <w:lang w:eastAsia="zh-CN"/>
        </w:rPr>
        <w:t xml:space="preserve"> configured for a CSI-RS resource.</w:t>
      </w:r>
    </w:p>
    <w:p w14:paraId="6ABB080A" w14:textId="77777777" w:rsidR="00931637" w:rsidRDefault="00931637" w:rsidP="00A254E2">
      <w:pPr>
        <w:jc w:val="both"/>
        <w:rPr>
          <w:lang w:eastAsia="x-none"/>
        </w:rPr>
      </w:pPr>
    </w:p>
    <w:p w14:paraId="73D4861A" w14:textId="17E8A037" w:rsidR="007258BC" w:rsidRPr="00D71420" w:rsidRDefault="007258BC" w:rsidP="007258BC">
      <w:pPr>
        <w:pStyle w:val="Heading2"/>
        <w:rPr>
          <w:lang w:val="en-US"/>
        </w:rPr>
      </w:pPr>
      <w:r>
        <w:rPr>
          <w:lang w:val="en-US"/>
        </w:rPr>
        <w:t>Supporting L1 signaling for adaptation of CSI-RS and CSI report configurations</w:t>
      </w:r>
    </w:p>
    <w:p w14:paraId="2C077D66" w14:textId="2BF9E48A" w:rsidR="007258BC" w:rsidRDefault="00BF394D" w:rsidP="00A254E2">
      <w:pPr>
        <w:jc w:val="both"/>
        <w:rPr>
          <w:lang w:eastAsia="x-none"/>
        </w:rPr>
      </w:pPr>
      <w:r>
        <w:rPr>
          <w:lang w:eastAsia="x-none"/>
        </w:rPr>
        <w:t xml:space="preserve">All of CSI-RS resource configurations and CSI report configurations are provided to the UE via RRC messaging. RRC messages have inherent issue of being relatively slow. This can cause adverse effect to </w:t>
      </w:r>
      <w:r w:rsidR="00921F73">
        <w:rPr>
          <w:lang w:eastAsia="x-none"/>
        </w:rPr>
        <w:t>how quickly gNB may be able to adapt spatial elements and transmission power. As such, we believe supporting L1 signaling, based on group common DCI to enable/disable configurations among pre-configured set of configurations is essential for dynamic adaptation of spatial elements and transmission power.</w:t>
      </w:r>
    </w:p>
    <w:p w14:paraId="6922FD41" w14:textId="757A90E5" w:rsidR="00271228" w:rsidRDefault="00271228" w:rsidP="00271228">
      <w:pPr>
        <w:jc w:val="both"/>
        <w:rPr>
          <w:lang w:eastAsia="x-none"/>
        </w:rPr>
      </w:pPr>
      <w:r>
        <w:rPr>
          <w:lang w:eastAsia="x-none"/>
        </w:rPr>
        <w:t xml:space="preserve">The L1 signaling </w:t>
      </w:r>
      <w:r>
        <w:rPr>
          <w:lang w:eastAsia="x-none"/>
        </w:rPr>
        <w:t xml:space="preserve">to activate specific CSI-RS and CSI report configuration </w:t>
      </w:r>
      <w:r>
        <w:rPr>
          <w:lang w:eastAsia="x-none"/>
        </w:rPr>
        <w:t xml:space="preserve">could be </w:t>
      </w:r>
      <w:r>
        <w:rPr>
          <w:lang w:eastAsia="x-none"/>
        </w:rPr>
        <w:t xml:space="preserve">carried in the same </w:t>
      </w:r>
      <w:r>
        <w:rPr>
          <w:lang w:eastAsia="x-none"/>
        </w:rPr>
        <w:t xml:space="preserve">DCI intended to </w:t>
      </w:r>
      <w:r>
        <w:rPr>
          <w:lang w:eastAsia="x-none"/>
        </w:rPr>
        <w:t xml:space="preserve">activate and deactivate </w:t>
      </w:r>
      <w:r>
        <w:rPr>
          <w:lang w:eastAsia="x-none"/>
        </w:rPr>
        <w:t>cell DTX/DRX configurations.</w:t>
      </w:r>
      <w:r w:rsidR="008456E8">
        <w:rPr>
          <w:lang w:eastAsia="x-none"/>
        </w:rPr>
        <w:t xml:space="preserve"> </w:t>
      </w:r>
    </w:p>
    <w:p w14:paraId="297008C5" w14:textId="208878FB" w:rsidR="00BE1EDC" w:rsidRPr="00D71420" w:rsidRDefault="00BE1EDC" w:rsidP="00BE1EDC">
      <w:pPr>
        <w:jc w:val="both"/>
        <w:rPr>
          <w:b/>
          <w:bCs/>
          <w:lang w:eastAsia="x-none"/>
        </w:rPr>
      </w:pPr>
      <w:r w:rsidRPr="00D71420">
        <w:rPr>
          <w:b/>
          <w:bCs/>
          <w:lang w:eastAsia="x-none"/>
        </w:rPr>
        <w:t xml:space="preserve">Proposal </w:t>
      </w:r>
      <w:r w:rsidR="00CC11EE">
        <w:rPr>
          <w:b/>
          <w:bCs/>
          <w:lang w:eastAsia="x-none"/>
        </w:rPr>
        <w:t>3</w:t>
      </w:r>
      <w:r w:rsidRPr="00D71420">
        <w:rPr>
          <w:b/>
          <w:bCs/>
          <w:lang w:eastAsia="x-none"/>
        </w:rPr>
        <w:t>:</w:t>
      </w:r>
    </w:p>
    <w:p w14:paraId="59017EF3" w14:textId="02B9B022" w:rsidR="00BE1EDC" w:rsidRDefault="00921F73" w:rsidP="00921F73">
      <w:pPr>
        <w:pStyle w:val="ListParagraph"/>
        <w:numPr>
          <w:ilvl w:val="0"/>
          <w:numId w:val="4"/>
        </w:numPr>
        <w:jc w:val="both"/>
        <w:rPr>
          <w:lang w:eastAsia="x-none"/>
        </w:rPr>
      </w:pPr>
      <w:r>
        <w:rPr>
          <w:lang w:eastAsia="x-none"/>
        </w:rPr>
        <w:t>Support group common L1 signaling to enable/disable CSI-RS resource set and CSI report configurations among pre-configured set of configuration</w:t>
      </w:r>
      <w:r w:rsidR="00AC061F">
        <w:rPr>
          <w:lang w:eastAsia="x-none"/>
        </w:rPr>
        <w:t>s.</w:t>
      </w:r>
    </w:p>
    <w:p w14:paraId="2BE7CB57" w14:textId="18FA1476" w:rsidR="008456E8" w:rsidRDefault="008456E8" w:rsidP="00CC11EE">
      <w:pPr>
        <w:pStyle w:val="ListParagraph"/>
        <w:numPr>
          <w:ilvl w:val="1"/>
          <w:numId w:val="4"/>
        </w:numPr>
        <w:jc w:val="both"/>
        <w:rPr>
          <w:lang w:eastAsia="x-none"/>
        </w:rPr>
      </w:pPr>
      <w:r>
        <w:rPr>
          <w:lang w:eastAsia="x-none"/>
        </w:rPr>
        <w:t>Use the same DCI as the DCI</w:t>
      </w:r>
      <w:r w:rsidR="00CC11EE">
        <w:rPr>
          <w:lang w:eastAsia="x-none"/>
        </w:rPr>
        <w:t xml:space="preserve"> for activation and deactivation of cell DTX/DRX configuration.</w:t>
      </w:r>
    </w:p>
    <w:p w14:paraId="12055CF2" w14:textId="77777777" w:rsidR="000559E1" w:rsidRDefault="000559E1" w:rsidP="00A254E2">
      <w:pPr>
        <w:jc w:val="both"/>
        <w:rPr>
          <w:lang w:eastAsia="x-none"/>
        </w:rPr>
      </w:pPr>
    </w:p>
    <w:p w14:paraId="00E73709" w14:textId="77777777" w:rsidR="000559E1" w:rsidRDefault="000559E1" w:rsidP="00A254E2">
      <w:pPr>
        <w:jc w:val="both"/>
        <w:rPr>
          <w:lang w:eastAsia="x-none"/>
        </w:rPr>
      </w:pPr>
    </w:p>
    <w:p w14:paraId="2FEA5C3E" w14:textId="71458716" w:rsidR="009D11F6" w:rsidRPr="00D71420" w:rsidRDefault="009D11F6" w:rsidP="009D11F6">
      <w:pPr>
        <w:pStyle w:val="Heading2"/>
        <w:rPr>
          <w:lang w:val="en-US"/>
        </w:rPr>
      </w:pPr>
      <w:r>
        <w:rPr>
          <w:lang w:val="en-US"/>
        </w:rPr>
        <w:t>Handling of UE Capability for multi-CSI feedback</w:t>
      </w:r>
      <w:r w:rsidR="00A311BF">
        <w:rPr>
          <w:lang w:val="en-US"/>
        </w:rPr>
        <w:t xml:space="preserve"> report</w:t>
      </w:r>
    </w:p>
    <w:p w14:paraId="5220B5E6" w14:textId="39AAF3AE" w:rsidR="009D11F6" w:rsidRDefault="00395FB5" w:rsidP="00A254E2">
      <w:pPr>
        <w:jc w:val="both"/>
        <w:rPr>
          <w:lang w:eastAsia="x-none"/>
        </w:rPr>
      </w:pPr>
      <w:r>
        <w:rPr>
          <w:lang w:eastAsia="x-none"/>
        </w:rPr>
        <w:t xml:space="preserve">The WID </w:t>
      </w:r>
      <w:r w:rsidR="006D6900">
        <w:rPr>
          <w:lang w:eastAsia="x-none"/>
        </w:rPr>
        <w:t>has a note regarding handling of legacy UE capabilities related to CSI and CSI-RS. It notes:</w:t>
      </w:r>
    </w:p>
    <w:p w14:paraId="06406815" w14:textId="698B383B" w:rsidR="006D6900" w:rsidRDefault="006D6900" w:rsidP="00A24B37">
      <w:pPr>
        <w:pStyle w:val="ListParagraph"/>
        <w:numPr>
          <w:ilvl w:val="0"/>
          <w:numId w:val="5"/>
        </w:numPr>
        <w:jc w:val="both"/>
        <w:rPr>
          <w:lang w:eastAsia="x-none"/>
        </w:rPr>
      </w:pPr>
      <w:r w:rsidRPr="006D6900">
        <w:rPr>
          <w:lang w:eastAsia="x-none"/>
        </w:rPr>
        <w:t>Note: Legacy UE CSI/CSI-RS capabilities applies when considering total number of CSI reports and requirements</w:t>
      </w:r>
    </w:p>
    <w:p w14:paraId="4FBDBA5E" w14:textId="558EAC39" w:rsidR="00E35838" w:rsidRDefault="005801A4" w:rsidP="00A254E2">
      <w:pPr>
        <w:jc w:val="both"/>
        <w:rPr>
          <w:lang w:eastAsia="x-none"/>
        </w:rPr>
      </w:pPr>
      <w:r>
        <w:rPr>
          <w:lang w:eastAsia="x-none"/>
        </w:rPr>
        <w:t>From our understanding the note was captured to consider the legacy UE capability when considering new features related to additional CSI feedback processing.</w:t>
      </w:r>
      <w:r w:rsidR="00E35838">
        <w:rPr>
          <w:lang w:eastAsia="x-none"/>
        </w:rPr>
        <w:t xml:space="preserve"> There are two main legacy UE </w:t>
      </w:r>
      <w:r w:rsidR="006D79BD">
        <w:rPr>
          <w:lang w:eastAsia="x-none"/>
        </w:rPr>
        <w:t>capabilities</w:t>
      </w:r>
      <w:r w:rsidR="00E35838">
        <w:rPr>
          <w:lang w:eastAsia="x-none"/>
        </w:rPr>
        <w:t xml:space="preserve"> that are relevant for discussion regarding spatial and power domain enhancements for network energy saving. The two capabilities are:</w:t>
      </w:r>
    </w:p>
    <w:p w14:paraId="276E0362" w14:textId="77777777" w:rsidR="00276521" w:rsidRPr="00276521" w:rsidRDefault="00276521" w:rsidP="00A24B37">
      <w:pPr>
        <w:pStyle w:val="ListParagraph"/>
        <w:numPr>
          <w:ilvl w:val="0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CSI capability 2-35</w:t>
      </w:r>
    </w:p>
    <w:p w14:paraId="42849D25" w14:textId="4FA28AF2" w:rsidR="00276521" w:rsidRPr="00276521" w:rsidRDefault="00276521" w:rsidP="00A24B37">
      <w:pPr>
        <w:pStyle w:val="ListParagraph"/>
        <w:numPr>
          <w:ilvl w:val="1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Component 1) Maximum number of periodic CSI report settings per BWP for CSI report</w:t>
      </w:r>
      <w:r w:rsidR="005343D3">
        <w:rPr>
          <w:lang w:eastAsia="x-none"/>
        </w:rPr>
        <w:t>, value between</w:t>
      </w:r>
      <w:r w:rsidRPr="00276521">
        <w:rPr>
          <w:lang w:eastAsia="x-none"/>
        </w:rPr>
        <w:t xml:space="preserve"> {1 ~ 4}.</w:t>
      </w:r>
    </w:p>
    <w:p w14:paraId="748D6669" w14:textId="43D814E3" w:rsidR="00276521" w:rsidRPr="00276521" w:rsidRDefault="00276521" w:rsidP="00A24B37">
      <w:pPr>
        <w:pStyle w:val="ListParagraph"/>
        <w:numPr>
          <w:ilvl w:val="1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Component</w:t>
      </w:r>
      <w:r>
        <w:rPr>
          <w:lang w:eastAsia="x-none"/>
        </w:rPr>
        <w:t xml:space="preserve"> </w:t>
      </w:r>
      <w:r w:rsidRPr="00276521">
        <w:rPr>
          <w:lang w:eastAsia="x-none"/>
        </w:rPr>
        <w:t>2) Maximum number of periodic CSI report settings per BWP for beam report</w:t>
      </w:r>
      <w:r w:rsidR="005343D3">
        <w:rPr>
          <w:lang w:eastAsia="x-none"/>
        </w:rPr>
        <w:t>, value between</w:t>
      </w:r>
      <w:r w:rsidRPr="00276521">
        <w:rPr>
          <w:lang w:eastAsia="x-none"/>
        </w:rPr>
        <w:t xml:space="preserve"> {1 ~ 4}.</w:t>
      </w:r>
    </w:p>
    <w:p w14:paraId="6F9EBF68" w14:textId="73252E38" w:rsidR="00276521" w:rsidRPr="00276521" w:rsidRDefault="00276521" w:rsidP="00A24B37">
      <w:pPr>
        <w:pStyle w:val="ListParagraph"/>
        <w:numPr>
          <w:ilvl w:val="1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Component 3/4) component (1)/(2) for aperiodic CSI</w:t>
      </w:r>
      <w:r w:rsidR="005343D3">
        <w:rPr>
          <w:lang w:eastAsia="x-none"/>
        </w:rPr>
        <w:t>, value between</w:t>
      </w:r>
      <w:r w:rsidRPr="00276521">
        <w:rPr>
          <w:lang w:eastAsia="x-none"/>
        </w:rPr>
        <w:t xml:space="preserve"> { 1 ~ 4 }</w:t>
      </w:r>
      <w:r w:rsidR="005343D3">
        <w:rPr>
          <w:lang w:eastAsia="x-none"/>
        </w:rPr>
        <w:t>.</w:t>
      </w:r>
    </w:p>
    <w:p w14:paraId="3821DCF6" w14:textId="2992787D" w:rsidR="00276521" w:rsidRPr="00276521" w:rsidRDefault="00276521" w:rsidP="00A24B37">
      <w:pPr>
        <w:pStyle w:val="ListParagraph"/>
        <w:numPr>
          <w:ilvl w:val="1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Component 5) maximum number configured aperiodic CSI triggering states</w:t>
      </w:r>
      <w:r w:rsidR="005343D3">
        <w:rPr>
          <w:lang w:eastAsia="x-none"/>
        </w:rPr>
        <w:t>, value among</w:t>
      </w:r>
      <w:r w:rsidRPr="00276521">
        <w:rPr>
          <w:lang w:eastAsia="x-none"/>
        </w:rPr>
        <w:t xml:space="preserve"> {3,7,15,31,63,128}</w:t>
      </w:r>
      <w:r w:rsidR="005343D3">
        <w:rPr>
          <w:lang w:eastAsia="x-none"/>
        </w:rPr>
        <w:t>.</w:t>
      </w:r>
    </w:p>
    <w:p w14:paraId="06269DAA" w14:textId="43B8F4C1" w:rsidR="00276521" w:rsidRPr="00276521" w:rsidRDefault="00276521" w:rsidP="00A24B37">
      <w:pPr>
        <w:pStyle w:val="ListParagraph"/>
        <w:numPr>
          <w:ilvl w:val="1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Component 6/7) component (1)/(2) for semi-persistent CSI</w:t>
      </w:r>
      <w:r w:rsidR="005343D3">
        <w:rPr>
          <w:lang w:eastAsia="x-none"/>
        </w:rPr>
        <w:t>, value between</w:t>
      </w:r>
      <w:r w:rsidRPr="00276521">
        <w:rPr>
          <w:lang w:eastAsia="x-none"/>
        </w:rPr>
        <w:t xml:space="preserve"> { 1 ~ 4 }</w:t>
      </w:r>
      <w:r w:rsidR="005343D3">
        <w:rPr>
          <w:lang w:eastAsia="x-none"/>
        </w:rPr>
        <w:t>.</w:t>
      </w:r>
    </w:p>
    <w:p w14:paraId="127B4380" w14:textId="243FEECD" w:rsidR="00276521" w:rsidRPr="00276521" w:rsidRDefault="00276521" w:rsidP="00A24B37">
      <w:pPr>
        <w:pStyle w:val="ListParagraph"/>
        <w:numPr>
          <w:ilvl w:val="1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Component 8) UE can process Y CSI reports simultaneously in a CC.</w:t>
      </w:r>
      <w:r w:rsidR="005343D3" w:rsidRPr="005343D3">
        <w:rPr>
          <w:lang w:eastAsia="x-none"/>
        </w:rPr>
        <w:t xml:space="preserve"> </w:t>
      </w:r>
      <w:r w:rsidR="005343D3">
        <w:rPr>
          <w:lang w:eastAsia="x-none"/>
        </w:rPr>
        <w:t>, value between</w:t>
      </w:r>
      <w:r w:rsidR="005343D3" w:rsidRPr="00276521">
        <w:rPr>
          <w:lang w:eastAsia="x-none"/>
        </w:rPr>
        <w:t xml:space="preserve"> </w:t>
      </w:r>
      <w:r w:rsidRPr="00276521">
        <w:rPr>
          <w:lang w:eastAsia="x-none"/>
        </w:rPr>
        <w:t>{ 1 ~ 8 }</w:t>
      </w:r>
      <w:r w:rsidR="005343D3">
        <w:rPr>
          <w:lang w:eastAsia="x-none"/>
        </w:rPr>
        <w:t>.</w:t>
      </w:r>
    </w:p>
    <w:p w14:paraId="278FD401" w14:textId="62815BA7" w:rsidR="00E35838" w:rsidRDefault="00276521" w:rsidP="00A24B37">
      <w:pPr>
        <w:pStyle w:val="ListParagraph"/>
        <w:numPr>
          <w:ilvl w:val="1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 xml:space="preserve">Component 9) UE can process X CSI reports simultaneously </w:t>
      </w:r>
      <w:r w:rsidR="00CD1BBF">
        <w:rPr>
          <w:lang w:eastAsia="x-none"/>
        </w:rPr>
        <w:t xml:space="preserve">across </w:t>
      </w:r>
      <w:r w:rsidRPr="00276521">
        <w:rPr>
          <w:lang w:eastAsia="x-none"/>
        </w:rPr>
        <w:t>all CC</w:t>
      </w:r>
      <w:r w:rsidR="00CD1BBF">
        <w:rPr>
          <w:lang w:eastAsia="x-none"/>
        </w:rPr>
        <w:t>s</w:t>
      </w:r>
      <w:r w:rsidR="005343D3">
        <w:rPr>
          <w:lang w:eastAsia="x-none"/>
        </w:rPr>
        <w:t>, value between</w:t>
      </w:r>
      <w:r w:rsidRPr="00276521">
        <w:rPr>
          <w:lang w:eastAsia="x-none"/>
        </w:rPr>
        <w:t xml:space="preserve"> { 5 ~ 32 }</w:t>
      </w:r>
      <w:r w:rsidR="005343D3">
        <w:rPr>
          <w:lang w:eastAsia="x-none"/>
        </w:rPr>
        <w:t>.</w:t>
      </w:r>
    </w:p>
    <w:p w14:paraId="46DC76CE" w14:textId="7A9FD301" w:rsidR="00276521" w:rsidRPr="00276521" w:rsidRDefault="00276521" w:rsidP="00A24B37">
      <w:pPr>
        <w:pStyle w:val="ListParagraph"/>
        <w:numPr>
          <w:ilvl w:val="0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CSI capability 2-43</w:t>
      </w:r>
    </w:p>
    <w:p w14:paraId="12C6A25E" w14:textId="3008D02B" w:rsidR="00276521" w:rsidRPr="00276521" w:rsidRDefault="00276521" w:rsidP="00A24B37">
      <w:pPr>
        <w:pStyle w:val="ListParagraph"/>
        <w:numPr>
          <w:ilvl w:val="1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lastRenderedPageBreak/>
        <w:t xml:space="preserve">Component 1) </w:t>
      </w:r>
      <w:r w:rsidR="00CD1BBF" w:rsidRPr="00276521">
        <w:rPr>
          <w:lang w:eastAsia="x-none"/>
        </w:rPr>
        <w:t>support</w:t>
      </w:r>
      <w:r w:rsidR="00CD1BBF">
        <w:rPr>
          <w:lang w:eastAsia="x-none"/>
        </w:rPr>
        <w:t>s</w:t>
      </w:r>
      <w:r w:rsidR="00CD1BBF" w:rsidRPr="00276521">
        <w:rPr>
          <w:lang w:eastAsia="x-none"/>
        </w:rPr>
        <w:t xml:space="preserve"> </w:t>
      </w:r>
      <w:r w:rsidRPr="00276521">
        <w:rPr>
          <w:lang w:eastAsia="x-none"/>
        </w:rPr>
        <w:t>combination of (Max # Tx port in 1 resource, Max # of resource, Total # of Tx port) (max</w:t>
      </w:r>
      <w:r w:rsidR="008B55A0">
        <w:rPr>
          <w:lang w:eastAsia="x-none"/>
        </w:rPr>
        <w:t>imum of</w:t>
      </w:r>
      <w:r w:rsidRPr="00276521">
        <w:rPr>
          <w:lang w:eastAsia="x-none"/>
        </w:rPr>
        <w:t xml:space="preserve"> 16 combinations)</w:t>
      </w:r>
    </w:p>
    <w:p w14:paraId="694FA858" w14:textId="77777777" w:rsidR="00276521" w:rsidRPr="00276521" w:rsidRDefault="00276521" w:rsidP="00A24B37">
      <w:pPr>
        <w:pStyle w:val="ListParagraph"/>
        <w:numPr>
          <w:ilvl w:val="2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Max # of Tx port in 1 resource {4,8,12,16,24,32}</w:t>
      </w:r>
    </w:p>
    <w:p w14:paraId="2FFA1AA7" w14:textId="77777777" w:rsidR="00276521" w:rsidRPr="00276521" w:rsidRDefault="00276521" w:rsidP="00A24B37">
      <w:pPr>
        <w:pStyle w:val="ListParagraph"/>
        <w:numPr>
          <w:ilvl w:val="2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Max # of resource {1 ~ 64}</w:t>
      </w:r>
    </w:p>
    <w:p w14:paraId="28DD349D" w14:textId="77777777" w:rsidR="00276521" w:rsidRPr="00276521" w:rsidRDefault="00276521" w:rsidP="00A24B37">
      <w:pPr>
        <w:pStyle w:val="ListParagraph"/>
        <w:numPr>
          <w:ilvl w:val="2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Total # of ports {2 ~ 256} (includes both channel and NZP-CSI-RS based interference measurement)</w:t>
      </w:r>
    </w:p>
    <w:p w14:paraId="49382A80" w14:textId="00AAAC40" w:rsidR="00276521" w:rsidRPr="00276521" w:rsidRDefault="00276521" w:rsidP="00A24B37">
      <w:pPr>
        <w:pStyle w:val="ListParagraph"/>
        <w:numPr>
          <w:ilvl w:val="1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Component 2) number of selected port</w:t>
      </w:r>
      <w:r w:rsidR="008B55A0">
        <w:rPr>
          <w:lang w:eastAsia="x-none"/>
        </w:rPr>
        <w:t>, value among</w:t>
      </w:r>
      <w:r w:rsidRPr="00276521">
        <w:rPr>
          <w:lang w:eastAsia="x-none"/>
        </w:rPr>
        <w:t xml:space="preserve"> {2,3,4}</w:t>
      </w:r>
    </w:p>
    <w:p w14:paraId="024E0891" w14:textId="4DD293EC" w:rsidR="00276521" w:rsidRDefault="00276521" w:rsidP="00A24B37">
      <w:pPr>
        <w:pStyle w:val="ListParagraph"/>
        <w:numPr>
          <w:ilvl w:val="1"/>
          <w:numId w:val="5"/>
        </w:numPr>
        <w:jc w:val="both"/>
        <w:rPr>
          <w:lang w:eastAsia="x-none"/>
        </w:rPr>
      </w:pPr>
      <w:r w:rsidRPr="00276521">
        <w:rPr>
          <w:lang w:eastAsia="x-none"/>
        </w:rPr>
        <w:t>Component 3) support amplitude scaling type</w:t>
      </w:r>
      <w:r w:rsidR="002A5948">
        <w:rPr>
          <w:lang w:eastAsia="x-none"/>
        </w:rPr>
        <w:t>, value between</w:t>
      </w:r>
      <w:r w:rsidRPr="00276521">
        <w:rPr>
          <w:lang w:eastAsia="x-none"/>
        </w:rPr>
        <w:t xml:space="preserve"> {1 ~  8}</w:t>
      </w:r>
    </w:p>
    <w:p w14:paraId="27F6C9DD" w14:textId="77777777" w:rsidR="000A5111" w:rsidRDefault="000A5111" w:rsidP="00A254E2">
      <w:pPr>
        <w:jc w:val="both"/>
        <w:rPr>
          <w:lang w:eastAsia="x-none"/>
        </w:rPr>
      </w:pPr>
    </w:p>
    <w:p w14:paraId="4DBD4DBD" w14:textId="2A736A41" w:rsidR="002C1F93" w:rsidRPr="00783A2E" w:rsidRDefault="002C1F93" w:rsidP="00A254E2">
      <w:pPr>
        <w:jc w:val="both"/>
        <w:rPr>
          <w:b/>
          <w:bCs/>
          <w:lang w:eastAsia="x-none"/>
        </w:rPr>
      </w:pPr>
      <w:r w:rsidRPr="00783A2E">
        <w:rPr>
          <w:b/>
          <w:bCs/>
          <w:lang w:eastAsia="x-none"/>
        </w:rPr>
        <w:t>Issue 1) Max concurrent CSI report processing</w:t>
      </w:r>
    </w:p>
    <w:p w14:paraId="046929D2" w14:textId="1F43B8CF" w:rsidR="006D79BD" w:rsidRDefault="006D79BD" w:rsidP="00A254E2">
      <w:pPr>
        <w:jc w:val="both"/>
        <w:rPr>
          <w:lang w:eastAsia="x-none"/>
        </w:rPr>
      </w:pPr>
      <w:r>
        <w:rPr>
          <w:lang w:eastAsia="x-none"/>
        </w:rPr>
        <w:t>If RAN1 is considering enhancements to CSI feedback by supporting additional CSI feedback in a report</w:t>
      </w:r>
      <w:r w:rsidR="00715392">
        <w:rPr>
          <w:lang w:eastAsia="x-none"/>
        </w:rPr>
        <w:t>, the group will need to discuss on how to handle the capability.</w:t>
      </w:r>
      <w:r w:rsidR="00DF302D">
        <w:rPr>
          <w:lang w:eastAsia="x-none"/>
        </w:rPr>
        <w:t xml:space="preserve"> In case</w:t>
      </w:r>
      <w:r w:rsidR="0075349A">
        <w:rPr>
          <w:lang w:eastAsia="x-none"/>
        </w:rPr>
        <w:t xml:space="preserve"> that</w:t>
      </w:r>
      <w:r w:rsidR="00DF302D">
        <w:rPr>
          <w:lang w:eastAsia="x-none"/>
        </w:rPr>
        <w:t xml:space="preserve"> the UE needs to perform CSI feedback for multiple CSI-RS resource hypothe</w:t>
      </w:r>
      <w:r w:rsidR="0075349A">
        <w:rPr>
          <w:lang w:eastAsia="x-none"/>
        </w:rPr>
        <w:t xml:space="preserve">sis, the note of the WID states that the legacy UE capabilities should apply. Meaning if the UE reports </w:t>
      </w:r>
      <w:r w:rsidR="00470B95">
        <w:rPr>
          <w:lang w:eastAsia="x-none"/>
        </w:rPr>
        <w:t>1 concurrent CSI processing</w:t>
      </w:r>
      <w:r w:rsidR="00E84820">
        <w:rPr>
          <w:lang w:eastAsia="x-none"/>
        </w:rPr>
        <w:t xml:space="preserve"> in a CC</w:t>
      </w:r>
      <w:r w:rsidR="00470B95">
        <w:rPr>
          <w:lang w:eastAsia="x-none"/>
        </w:rPr>
        <w:t xml:space="preserve">, then that UE should not be able to also support the multi-CSI feedback enhancement for network energy saving. </w:t>
      </w:r>
      <w:r w:rsidR="00E84820">
        <w:rPr>
          <w:lang w:eastAsia="x-none"/>
        </w:rPr>
        <w:t>This might be technically ok.</w:t>
      </w:r>
    </w:p>
    <w:p w14:paraId="0611ECF9" w14:textId="3581DDC4" w:rsidR="00E84820" w:rsidRDefault="00E84820" w:rsidP="00A254E2">
      <w:pPr>
        <w:jc w:val="both"/>
        <w:rPr>
          <w:lang w:eastAsia="x-none"/>
        </w:rPr>
      </w:pPr>
      <w:r>
        <w:rPr>
          <w:lang w:eastAsia="x-none"/>
        </w:rPr>
        <w:t>However, the problem arises when UE reports 2</w:t>
      </w:r>
      <w:r w:rsidR="00B54BC7">
        <w:rPr>
          <w:lang w:eastAsia="x-none"/>
        </w:rPr>
        <w:t xml:space="preserve"> or more</w:t>
      </w:r>
      <w:r>
        <w:rPr>
          <w:lang w:eastAsia="x-none"/>
        </w:rPr>
        <w:t xml:space="preserve"> concurrent CSI processing in a CC intending to support the </w:t>
      </w:r>
      <w:r w:rsidR="00271076">
        <w:rPr>
          <w:lang w:eastAsia="x-none"/>
        </w:rPr>
        <w:t xml:space="preserve">new enhanced CSI feedback. If legacy UE capability </w:t>
      </w:r>
      <w:r w:rsidR="00B54BC7">
        <w:rPr>
          <w:lang w:eastAsia="x-none"/>
        </w:rPr>
        <w:t>is</w:t>
      </w:r>
      <w:r w:rsidR="00271076">
        <w:rPr>
          <w:lang w:eastAsia="x-none"/>
        </w:rPr>
        <w:t xml:space="preserve"> used to report 2 or more concurrent CSI processing, this implies the 2 or more concurrent CSI processing could </w:t>
      </w:r>
      <w:r w:rsidR="00B54BC7">
        <w:rPr>
          <w:lang w:eastAsia="x-none"/>
        </w:rPr>
        <w:t xml:space="preserve">also </w:t>
      </w:r>
      <w:r w:rsidR="00271076">
        <w:rPr>
          <w:lang w:eastAsia="x-none"/>
        </w:rPr>
        <w:t xml:space="preserve">apply to legacy CSI </w:t>
      </w:r>
      <w:r w:rsidR="00B54BC7">
        <w:rPr>
          <w:lang w:eastAsia="x-none"/>
        </w:rPr>
        <w:t>feedback operations</w:t>
      </w:r>
      <w:r w:rsidR="00F22A06">
        <w:rPr>
          <w:lang w:eastAsia="x-none"/>
        </w:rPr>
        <w:t xml:space="preserve">, when in fact the additional CSI processing capability was indicated to </w:t>
      </w:r>
      <w:r w:rsidR="009B4018">
        <w:rPr>
          <w:lang w:eastAsia="x-none"/>
        </w:rPr>
        <w:t xml:space="preserve">provide </w:t>
      </w:r>
      <w:r w:rsidR="00F22A06">
        <w:rPr>
          <w:lang w:eastAsia="x-none"/>
        </w:rPr>
        <w:t>support of</w:t>
      </w:r>
      <w:r w:rsidR="00CA715A">
        <w:rPr>
          <w:lang w:eastAsia="x-none"/>
        </w:rPr>
        <w:t xml:space="preserve"> only the new enhanced CSI feedback for network energy savings. This results in </w:t>
      </w:r>
      <w:r w:rsidR="00975262">
        <w:rPr>
          <w:lang w:eastAsia="x-none"/>
        </w:rPr>
        <w:t xml:space="preserve">ambiguity in which whether the additional concurrent CSI processing in a CC capability </w:t>
      </w:r>
      <w:r w:rsidR="00CA715A">
        <w:rPr>
          <w:lang w:eastAsia="x-none"/>
        </w:rPr>
        <w:t xml:space="preserve">can be </w:t>
      </w:r>
      <w:r w:rsidR="00975262">
        <w:rPr>
          <w:lang w:eastAsia="x-none"/>
        </w:rPr>
        <w:t xml:space="preserve">dedicated for </w:t>
      </w:r>
      <w:r w:rsidR="00B8583E">
        <w:rPr>
          <w:lang w:eastAsia="x-none"/>
        </w:rPr>
        <w:t xml:space="preserve">the newly enhanced multi-CSI feedback for network energy saving or whether </w:t>
      </w:r>
      <w:r w:rsidR="00CA715A">
        <w:rPr>
          <w:lang w:eastAsia="x-none"/>
        </w:rPr>
        <w:t>it must apply to all CSI reporting features.</w:t>
      </w:r>
    </w:p>
    <w:p w14:paraId="322E90AB" w14:textId="3B6E4D44" w:rsidR="00FD277D" w:rsidRDefault="00FD277D" w:rsidP="00A254E2">
      <w:pPr>
        <w:jc w:val="both"/>
        <w:rPr>
          <w:lang w:eastAsia="x-none"/>
        </w:rPr>
      </w:pPr>
      <w:r>
        <w:rPr>
          <w:lang w:eastAsia="x-none"/>
        </w:rPr>
        <w:t xml:space="preserve">The issue become more complex since the UE complexity associated with processing the multi-CSI </w:t>
      </w:r>
      <w:r w:rsidR="00EB0CF9">
        <w:rPr>
          <w:lang w:eastAsia="x-none"/>
        </w:rPr>
        <w:t xml:space="preserve">feedback in a CSI report </w:t>
      </w:r>
      <w:r>
        <w:rPr>
          <w:lang w:eastAsia="x-none"/>
        </w:rPr>
        <w:t xml:space="preserve">for multiple CSI-RS hypothesis may not be equivalent to multiple CSI </w:t>
      </w:r>
      <w:r w:rsidR="003C05E7">
        <w:rPr>
          <w:lang w:eastAsia="x-none"/>
        </w:rPr>
        <w:t xml:space="preserve">report </w:t>
      </w:r>
      <w:r>
        <w:rPr>
          <w:lang w:eastAsia="x-none"/>
        </w:rPr>
        <w:t>process for different and distinct CSI-RS resource sets.</w:t>
      </w:r>
    </w:p>
    <w:p w14:paraId="7D1DFE46" w14:textId="367B84CD" w:rsidR="0080697D" w:rsidRPr="007D2FC3" w:rsidRDefault="0080697D" w:rsidP="00A254E2">
      <w:pPr>
        <w:jc w:val="both"/>
        <w:rPr>
          <w:b/>
          <w:bCs/>
          <w:lang w:eastAsia="x-none"/>
        </w:rPr>
      </w:pPr>
      <w:r w:rsidRPr="007D2FC3">
        <w:rPr>
          <w:b/>
          <w:bCs/>
          <w:lang w:eastAsia="x-none"/>
        </w:rPr>
        <w:t>Observation</w:t>
      </w:r>
      <w:r w:rsidR="00783A2E" w:rsidRPr="007D2FC3">
        <w:rPr>
          <w:b/>
          <w:bCs/>
          <w:lang w:eastAsia="x-none"/>
        </w:rPr>
        <w:t xml:space="preserve"> </w:t>
      </w:r>
      <w:r w:rsidR="007D2FC3" w:rsidRPr="007D2FC3">
        <w:rPr>
          <w:b/>
          <w:bCs/>
          <w:lang w:eastAsia="x-none"/>
        </w:rPr>
        <w:t>1</w:t>
      </w:r>
      <w:r w:rsidRPr="007D2FC3">
        <w:rPr>
          <w:b/>
          <w:bCs/>
          <w:lang w:eastAsia="x-none"/>
        </w:rPr>
        <w:t>:</w:t>
      </w:r>
    </w:p>
    <w:p w14:paraId="5E4A8279" w14:textId="49CB76A9" w:rsidR="0080697D" w:rsidRDefault="0080697D" w:rsidP="00A24B37">
      <w:pPr>
        <w:pStyle w:val="ListParagraph"/>
        <w:numPr>
          <w:ilvl w:val="0"/>
          <w:numId w:val="6"/>
        </w:numPr>
        <w:jc w:val="both"/>
        <w:rPr>
          <w:lang w:eastAsia="x-none"/>
        </w:rPr>
      </w:pPr>
      <w:r>
        <w:rPr>
          <w:lang w:eastAsia="x-none"/>
        </w:rPr>
        <w:t xml:space="preserve">The UE complexity for handling multi-CSI feedback in a CSI report for multiple CSI-RS resource set hypothesis may not be equivalent to multiple </w:t>
      </w:r>
      <w:r w:rsidR="007D797D">
        <w:rPr>
          <w:lang w:eastAsia="x-none"/>
        </w:rPr>
        <w:t xml:space="preserve">legacy </w:t>
      </w:r>
      <w:r>
        <w:rPr>
          <w:lang w:eastAsia="x-none"/>
        </w:rPr>
        <w:t xml:space="preserve">CSI report for multiple </w:t>
      </w:r>
      <w:r w:rsidR="00156562">
        <w:rPr>
          <w:lang w:eastAsia="x-none"/>
        </w:rPr>
        <w:t xml:space="preserve">legacy </w:t>
      </w:r>
      <w:r>
        <w:rPr>
          <w:lang w:eastAsia="x-none"/>
        </w:rPr>
        <w:t>CSI-RS resource sets</w:t>
      </w:r>
      <w:r w:rsidR="007D797D">
        <w:rPr>
          <w:lang w:eastAsia="x-none"/>
        </w:rPr>
        <w:t>.</w:t>
      </w:r>
    </w:p>
    <w:p w14:paraId="52CF49B4" w14:textId="4B3BC856" w:rsidR="0080697D" w:rsidRPr="007D2FC3" w:rsidRDefault="00D404D3" w:rsidP="00A254E2">
      <w:pPr>
        <w:jc w:val="both"/>
        <w:rPr>
          <w:b/>
          <w:bCs/>
          <w:lang w:eastAsia="x-none"/>
        </w:rPr>
      </w:pPr>
      <w:r w:rsidRPr="007D2FC3">
        <w:rPr>
          <w:b/>
          <w:bCs/>
          <w:lang w:eastAsia="x-none"/>
        </w:rPr>
        <w:t>Proposal</w:t>
      </w:r>
      <w:r w:rsidR="00783A2E" w:rsidRPr="007D2FC3">
        <w:rPr>
          <w:b/>
          <w:bCs/>
          <w:lang w:eastAsia="x-none"/>
        </w:rPr>
        <w:t xml:space="preserve"> </w:t>
      </w:r>
      <w:r w:rsidR="00CC11EE">
        <w:rPr>
          <w:b/>
          <w:bCs/>
          <w:lang w:eastAsia="x-none"/>
        </w:rPr>
        <w:t>4</w:t>
      </w:r>
      <w:r w:rsidRPr="007D2FC3">
        <w:rPr>
          <w:b/>
          <w:bCs/>
          <w:lang w:eastAsia="x-none"/>
        </w:rPr>
        <w:t>:</w:t>
      </w:r>
    </w:p>
    <w:p w14:paraId="578234A4" w14:textId="08B25C7E" w:rsidR="00D404D3" w:rsidRDefault="00D404D3" w:rsidP="00A24B37">
      <w:pPr>
        <w:pStyle w:val="ListParagraph"/>
        <w:numPr>
          <w:ilvl w:val="0"/>
          <w:numId w:val="6"/>
        </w:numPr>
        <w:jc w:val="both"/>
        <w:rPr>
          <w:lang w:eastAsia="x-none"/>
        </w:rPr>
      </w:pPr>
      <w:r>
        <w:rPr>
          <w:lang w:eastAsia="x-none"/>
        </w:rPr>
        <w:t xml:space="preserve">Discuss further whether legacy UE CSI capability </w:t>
      </w:r>
      <w:r w:rsidR="00773D2B">
        <w:rPr>
          <w:lang w:eastAsia="x-none"/>
        </w:rPr>
        <w:t xml:space="preserve">related to total number of CSI reports and requirements </w:t>
      </w:r>
      <w:r>
        <w:rPr>
          <w:lang w:eastAsia="x-none"/>
        </w:rPr>
        <w:t>can be utilized to</w:t>
      </w:r>
      <w:r w:rsidR="00DF72E5">
        <w:rPr>
          <w:lang w:eastAsia="x-none"/>
        </w:rPr>
        <w:t xml:space="preserve"> only</w:t>
      </w:r>
      <w:r>
        <w:rPr>
          <w:lang w:eastAsia="x-none"/>
        </w:rPr>
        <w:t xml:space="preserve"> indicate</w:t>
      </w:r>
      <w:r w:rsidR="00773D2B">
        <w:rPr>
          <w:lang w:eastAsia="x-none"/>
        </w:rPr>
        <w:t xml:space="preserve"> to </w:t>
      </w:r>
      <w:r w:rsidR="003E6D23">
        <w:rPr>
          <w:lang w:eastAsia="x-none"/>
        </w:rPr>
        <w:t xml:space="preserve">network energy saving enhancement of </w:t>
      </w:r>
      <w:r w:rsidR="00A73D60">
        <w:rPr>
          <w:lang w:eastAsia="x-none"/>
        </w:rPr>
        <w:t>multi</w:t>
      </w:r>
      <w:r w:rsidR="00900898">
        <w:rPr>
          <w:lang w:eastAsia="x-none"/>
        </w:rPr>
        <w:t>-</w:t>
      </w:r>
      <w:r w:rsidR="00A73D60">
        <w:rPr>
          <w:lang w:eastAsia="x-none"/>
        </w:rPr>
        <w:t>CSI feedback for multiple CSI-RS resource set hypothesis</w:t>
      </w:r>
      <w:r w:rsidR="00DF72E5">
        <w:rPr>
          <w:lang w:eastAsia="x-none"/>
        </w:rPr>
        <w:t xml:space="preserve"> (if agreed to be introduced)</w:t>
      </w:r>
      <w:r w:rsidR="00A25FAA">
        <w:rPr>
          <w:lang w:eastAsia="x-none"/>
        </w:rPr>
        <w:t xml:space="preserve"> but not for general legacy UE CSI capabilities when UE </w:t>
      </w:r>
      <w:r w:rsidR="003311FF">
        <w:rPr>
          <w:lang w:eastAsia="x-none"/>
        </w:rPr>
        <w:t>is indicating more than 1 concurrent CSI report processing in a CC.</w:t>
      </w:r>
    </w:p>
    <w:p w14:paraId="75A34250" w14:textId="77777777" w:rsidR="006D79BD" w:rsidRDefault="006D79BD" w:rsidP="00A254E2">
      <w:pPr>
        <w:jc w:val="both"/>
        <w:rPr>
          <w:lang w:eastAsia="x-none"/>
        </w:rPr>
      </w:pPr>
    </w:p>
    <w:p w14:paraId="02E76F15" w14:textId="4B9298A5" w:rsidR="00783A2E" w:rsidRPr="00783A2E" w:rsidRDefault="00783A2E" w:rsidP="00783A2E">
      <w:pPr>
        <w:jc w:val="both"/>
        <w:rPr>
          <w:b/>
          <w:bCs/>
          <w:lang w:eastAsia="x-none"/>
        </w:rPr>
      </w:pPr>
      <w:r w:rsidRPr="00783A2E">
        <w:rPr>
          <w:b/>
          <w:bCs/>
          <w:lang w:eastAsia="x-none"/>
        </w:rPr>
        <w:t xml:space="preserve">Issue </w:t>
      </w:r>
      <w:r w:rsidR="009A2FF4">
        <w:rPr>
          <w:b/>
          <w:bCs/>
          <w:lang w:eastAsia="x-none"/>
        </w:rPr>
        <w:t>2</w:t>
      </w:r>
      <w:r w:rsidRPr="00783A2E">
        <w:rPr>
          <w:b/>
          <w:bCs/>
          <w:lang w:eastAsia="x-none"/>
        </w:rPr>
        <w:t xml:space="preserve">) </w:t>
      </w:r>
      <w:r w:rsidR="009A2FF4">
        <w:rPr>
          <w:b/>
          <w:bCs/>
          <w:lang w:eastAsia="x-none"/>
        </w:rPr>
        <w:t>Handling of max number of CSI-RS configuration setting.</w:t>
      </w:r>
    </w:p>
    <w:p w14:paraId="5397F70E" w14:textId="2831B1B3" w:rsidR="001B2A78" w:rsidRDefault="001F417F" w:rsidP="00A254E2">
      <w:pPr>
        <w:jc w:val="both"/>
        <w:rPr>
          <w:lang w:eastAsia="x-none"/>
        </w:rPr>
      </w:pPr>
      <w:r>
        <w:rPr>
          <w:lang w:eastAsia="x-none"/>
        </w:rPr>
        <w:t xml:space="preserve">For the multi-CSI feedback enhancement, one method to reduce configuration signaling and associated </w:t>
      </w:r>
      <w:r w:rsidR="00BB5A4C">
        <w:rPr>
          <w:lang w:eastAsia="x-none"/>
        </w:rPr>
        <w:t>complexity for supporting multiple CSI-RS resources is to ask UE to compute CSI feedback based on a single CSI-RS resource set</w:t>
      </w:r>
      <w:r w:rsidR="00CD4292">
        <w:rPr>
          <w:lang w:eastAsia="x-none"/>
        </w:rPr>
        <w:t xml:space="preserve"> but with multiple CSI-RS resource hypothesis. This would enable supporting multiple CSI feedback using a single CSI-RS resource set, and reduces the scheduling complexity burden at the gNB </w:t>
      </w:r>
      <w:r w:rsidR="001B2A78">
        <w:rPr>
          <w:lang w:eastAsia="x-none"/>
        </w:rPr>
        <w:t>for handling multiple CSI-RS resources.</w:t>
      </w:r>
    </w:p>
    <w:p w14:paraId="28499CE9" w14:textId="6026E242" w:rsidR="001B2A78" w:rsidRDefault="001B2A78" w:rsidP="00A254E2">
      <w:pPr>
        <w:jc w:val="both"/>
        <w:rPr>
          <w:lang w:eastAsia="x-none"/>
        </w:rPr>
      </w:pPr>
      <w:r>
        <w:rPr>
          <w:lang w:eastAsia="x-none"/>
        </w:rPr>
        <w:t xml:space="preserve">In this case, </w:t>
      </w:r>
      <w:r w:rsidR="00425C0F">
        <w:rPr>
          <w:lang w:eastAsia="x-none"/>
        </w:rPr>
        <w:t>a single CSI report setting could correspond to multiple CSI-RS feedback within a CSI report.</w:t>
      </w:r>
      <w:r w:rsidR="00D31CB4">
        <w:rPr>
          <w:lang w:eastAsia="x-none"/>
        </w:rPr>
        <w:t xml:space="preserve"> If so, </w:t>
      </w:r>
      <w:proofErr w:type="spellStart"/>
      <w:r w:rsidR="00D31CB4">
        <w:rPr>
          <w:lang w:eastAsia="x-none"/>
        </w:rPr>
        <w:t>its</w:t>
      </w:r>
      <w:proofErr w:type="spellEnd"/>
      <w:r w:rsidR="00D31CB4">
        <w:rPr>
          <w:lang w:eastAsia="x-none"/>
        </w:rPr>
        <w:t xml:space="preserve"> not clear whether such CSI report</w:t>
      </w:r>
      <w:r w:rsidR="00C14073">
        <w:rPr>
          <w:lang w:eastAsia="x-none"/>
        </w:rPr>
        <w:t xml:space="preserve"> configuration (with multiple CSI feedback)</w:t>
      </w:r>
      <w:r w:rsidR="00D31CB4">
        <w:rPr>
          <w:lang w:eastAsia="x-none"/>
        </w:rPr>
        <w:t xml:space="preserve"> should correspond to 1 CSI report setting</w:t>
      </w:r>
      <w:r w:rsidR="00C14073">
        <w:rPr>
          <w:lang w:eastAsia="x-none"/>
        </w:rPr>
        <w:t xml:space="preserve"> or multiple CSI report settings.</w:t>
      </w:r>
    </w:p>
    <w:p w14:paraId="238242BD" w14:textId="5193D9B7" w:rsidR="00C14073" w:rsidRDefault="00C14073" w:rsidP="00A254E2">
      <w:pPr>
        <w:jc w:val="both"/>
        <w:rPr>
          <w:lang w:eastAsia="x-none"/>
        </w:rPr>
      </w:pPr>
      <w:r>
        <w:rPr>
          <w:lang w:eastAsia="x-none"/>
        </w:rPr>
        <w:t>From our understanding, the parsing and deciphering of the CSI report</w:t>
      </w:r>
      <w:r w:rsidR="001636E5">
        <w:rPr>
          <w:lang w:eastAsia="x-none"/>
        </w:rPr>
        <w:t xml:space="preserve"> that corresponds to multiple CSI feedback are bundled together and cannot be independently separated</w:t>
      </w:r>
      <w:r w:rsidR="000271D7">
        <w:rPr>
          <w:lang w:eastAsia="x-none"/>
        </w:rPr>
        <w:t>, especially if multiple CSI-RS resource hypothesis are derived from a single CSI-RS resource set.</w:t>
      </w:r>
    </w:p>
    <w:p w14:paraId="0FDCFC38" w14:textId="54E1B9ED" w:rsidR="000271D7" w:rsidRPr="007D2FC3" w:rsidRDefault="000271D7" w:rsidP="000271D7">
      <w:pPr>
        <w:jc w:val="both"/>
        <w:rPr>
          <w:b/>
          <w:bCs/>
          <w:lang w:eastAsia="x-none"/>
        </w:rPr>
      </w:pPr>
      <w:r w:rsidRPr="007D2FC3">
        <w:rPr>
          <w:b/>
          <w:bCs/>
          <w:lang w:eastAsia="x-none"/>
        </w:rPr>
        <w:t xml:space="preserve">Observation </w:t>
      </w:r>
      <w:r w:rsidR="007D2FC3" w:rsidRPr="007D2FC3">
        <w:rPr>
          <w:b/>
          <w:bCs/>
          <w:lang w:eastAsia="x-none"/>
        </w:rPr>
        <w:t>2</w:t>
      </w:r>
      <w:r w:rsidRPr="007D2FC3">
        <w:rPr>
          <w:b/>
          <w:bCs/>
          <w:lang w:eastAsia="x-none"/>
        </w:rPr>
        <w:t>:</w:t>
      </w:r>
    </w:p>
    <w:p w14:paraId="2BC49B21" w14:textId="4439CCBC" w:rsidR="000271D7" w:rsidRDefault="000271D7" w:rsidP="00A24B37">
      <w:pPr>
        <w:pStyle w:val="ListParagraph"/>
        <w:numPr>
          <w:ilvl w:val="0"/>
          <w:numId w:val="6"/>
        </w:numPr>
        <w:jc w:val="both"/>
        <w:rPr>
          <w:lang w:eastAsia="x-none"/>
        </w:rPr>
      </w:pPr>
      <w:r>
        <w:rPr>
          <w:lang w:eastAsia="x-none"/>
        </w:rPr>
        <w:lastRenderedPageBreak/>
        <w:t xml:space="preserve">CSI report setting for multiple CSI feedback corresponding to multiple CSI-RS resource </w:t>
      </w:r>
      <w:r w:rsidR="00C54B3A">
        <w:rPr>
          <w:lang w:eastAsia="x-none"/>
        </w:rPr>
        <w:t xml:space="preserve">set </w:t>
      </w:r>
      <w:r>
        <w:rPr>
          <w:lang w:eastAsia="x-none"/>
        </w:rPr>
        <w:t xml:space="preserve">hypothesis </w:t>
      </w:r>
      <w:r w:rsidR="0000151C">
        <w:rPr>
          <w:lang w:eastAsia="x-none"/>
        </w:rPr>
        <w:t>cannot be separated into independent CSI report settings as the multiple CSI feedback may be coupled with each other.</w:t>
      </w:r>
    </w:p>
    <w:p w14:paraId="195891FA" w14:textId="34D2C87D" w:rsidR="00C54B3A" w:rsidRPr="007D2FC3" w:rsidRDefault="00C54B3A" w:rsidP="00C54B3A">
      <w:pPr>
        <w:jc w:val="both"/>
        <w:rPr>
          <w:b/>
          <w:bCs/>
          <w:lang w:eastAsia="x-none"/>
        </w:rPr>
      </w:pPr>
      <w:r w:rsidRPr="007D2FC3">
        <w:rPr>
          <w:b/>
          <w:bCs/>
          <w:lang w:eastAsia="x-none"/>
        </w:rPr>
        <w:t xml:space="preserve">Proposal </w:t>
      </w:r>
      <w:r w:rsidR="00CC11EE">
        <w:rPr>
          <w:b/>
          <w:bCs/>
          <w:lang w:eastAsia="x-none"/>
        </w:rPr>
        <w:t>5</w:t>
      </w:r>
      <w:r w:rsidRPr="007D2FC3">
        <w:rPr>
          <w:b/>
          <w:bCs/>
          <w:lang w:eastAsia="x-none"/>
        </w:rPr>
        <w:t>:</w:t>
      </w:r>
    </w:p>
    <w:p w14:paraId="75E4E4A1" w14:textId="51880AC4" w:rsidR="00C54B3A" w:rsidRDefault="00C54B3A" w:rsidP="00A24B37">
      <w:pPr>
        <w:pStyle w:val="ListParagraph"/>
        <w:numPr>
          <w:ilvl w:val="0"/>
          <w:numId w:val="6"/>
        </w:numPr>
        <w:jc w:val="both"/>
        <w:rPr>
          <w:lang w:eastAsia="x-none"/>
        </w:rPr>
      </w:pPr>
      <w:r>
        <w:rPr>
          <w:lang w:eastAsia="x-none"/>
        </w:rPr>
        <w:t xml:space="preserve">From </w:t>
      </w:r>
      <w:r w:rsidR="00475EA8">
        <w:rPr>
          <w:lang w:eastAsia="x-none"/>
        </w:rPr>
        <w:t>UE capability perspective, t</w:t>
      </w:r>
      <w:r>
        <w:rPr>
          <w:lang w:eastAsia="x-none"/>
        </w:rPr>
        <w:t>reat a CSI report setting for multiple CSI feedback corresponding to multiple CSI-RS resource set hypothesis as one CSI report setting per BWP.</w:t>
      </w:r>
    </w:p>
    <w:p w14:paraId="3741127F" w14:textId="77777777" w:rsidR="009A2FF4" w:rsidRDefault="009A2FF4" w:rsidP="00A254E2">
      <w:pPr>
        <w:jc w:val="both"/>
        <w:rPr>
          <w:lang w:eastAsia="x-none"/>
        </w:rPr>
      </w:pPr>
    </w:p>
    <w:p w14:paraId="63FE583F" w14:textId="59FFB952" w:rsidR="009A2FF4" w:rsidRPr="00783A2E" w:rsidRDefault="009A2FF4" w:rsidP="009A2FF4">
      <w:pPr>
        <w:jc w:val="both"/>
        <w:rPr>
          <w:b/>
          <w:bCs/>
          <w:lang w:eastAsia="x-none"/>
        </w:rPr>
      </w:pPr>
      <w:r w:rsidRPr="00783A2E">
        <w:rPr>
          <w:b/>
          <w:bCs/>
          <w:lang w:eastAsia="x-none"/>
        </w:rPr>
        <w:t xml:space="preserve">Issue </w:t>
      </w:r>
      <w:r w:rsidR="00A80CF4">
        <w:rPr>
          <w:b/>
          <w:bCs/>
          <w:lang w:eastAsia="x-none"/>
        </w:rPr>
        <w:t>3</w:t>
      </w:r>
      <w:r w:rsidRPr="00783A2E">
        <w:rPr>
          <w:b/>
          <w:bCs/>
          <w:lang w:eastAsia="x-none"/>
        </w:rPr>
        <w:t xml:space="preserve">) </w:t>
      </w:r>
      <w:r w:rsidR="00B500C0">
        <w:rPr>
          <w:b/>
          <w:bCs/>
          <w:lang w:eastAsia="x-none"/>
        </w:rPr>
        <w:t xml:space="preserve">Handling of </w:t>
      </w:r>
      <w:r w:rsidR="00B500C0" w:rsidRPr="00B500C0">
        <w:rPr>
          <w:b/>
          <w:bCs/>
          <w:lang w:eastAsia="x-none"/>
        </w:rPr>
        <w:t>supported combination of</w:t>
      </w:r>
      <w:r w:rsidR="00B500C0">
        <w:rPr>
          <w:b/>
          <w:bCs/>
          <w:lang w:eastAsia="x-none"/>
        </w:rPr>
        <w:t xml:space="preserve"> port/resource for </w:t>
      </w:r>
      <w:r w:rsidR="00DA5D8C">
        <w:rPr>
          <w:b/>
          <w:bCs/>
          <w:lang w:eastAsia="x-none"/>
        </w:rPr>
        <w:t>type 2 port selection codebook</w:t>
      </w:r>
    </w:p>
    <w:p w14:paraId="0949819F" w14:textId="52257A8C" w:rsidR="009A2FF4" w:rsidRDefault="00FA18D2" w:rsidP="00A254E2">
      <w:pPr>
        <w:jc w:val="both"/>
        <w:rPr>
          <w:lang w:eastAsia="x-none"/>
        </w:rPr>
      </w:pPr>
      <w:r>
        <w:rPr>
          <w:lang w:eastAsia="x-none"/>
        </w:rPr>
        <w:t>In case of type 2 port selection codebook, the UE may indicate supported combination of the number of ports in one CSI resource, maximum number of resources, and total number of CSI-RS ports</w:t>
      </w:r>
      <w:r w:rsidR="00AC59FD">
        <w:rPr>
          <w:lang w:eastAsia="x-none"/>
        </w:rPr>
        <w:t>.</w:t>
      </w:r>
      <w:r w:rsidR="00B61288">
        <w:rPr>
          <w:lang w:eastAsia="x-none"/>
        </w:rPr>
        <w:t xml:space="preserve"> </w:t>
      </w:r>
      <w:r w:rsidR="00363672">
        <w:rPr>
          <w:lang w:eastAsia="x-none"/>
        </w:rPr>
        <w:t>From the legacy capability,</w:t>
      </w:r>
      <w:r w:rsidR="00FC3DA3">
        <w:rPr>
          <w:lang w:eastAsia="x-none"/>
        </w:rPr>
        <w:t xml:space="preserve"> the UE is expected to support up to the maximum number of CSI-RS ports</w:t>
      </w:r>
      <w:r w:rsidR="00363672">
        <w:rPr>
          <w:lang w:eastAsia="x-none"/>
        </w:rPr>
        <w:t xml:space="preserve">. </w:t>
      </w:r>
      <w:r w:rsidR="00B61288">
        <w:rPr>
          <w:lang w:eastAsia="x-none"/>
        </w:rPr>
        <w:t xml:space="preserve">If </w:t>
      </w:r>
      <w:r w:rsidR="000F105B">
        <w:rPr>
          <w:lang w:eastAsia="x-none"/>
        </w:rPr>
        <w:t>the Rel-18</w:t>
      </w:r>
      <w:r w:rsidR="00B61288">
        <w:rPr>
          <w:lang w:eastAsia="x-none"/>
        </w:rPr>
        <w:t xml:space="preserve"> UE</w:t>
      </w:r>
      <w:r w:rsidR="000F105B">
        <w:rPr>
          <w:lang w:eastAsia="x-none"/>
        </w:rPr>
        <w:t xml:space="preserve"> </w:t>
      </w:r>
      <w:r w:rsidR="00B61288">
        <w:rPr>
          <w:lang w:eastAsia="x-none"/>
        </w:rPr>
        <w:t xml:space="preserve">supporting </w:t>
      </w:r>
      <w:r w:rsidR="000F105B">
        <w:rPr>
          <w:lang w:eastAsia="x-none"/>
        </w:rPr>
        <w:t>NES features</w:t>
      </w:r>
      <w:r w:rsidR="00924483">
        <w:rPr>
          <w:lang w:eastAsia="x-none"/>
        </w:rPr>
        <w:t xml:space="preserve"> may need to provide CSI feedback for </w:t>
      </w:r>
      <w:r w:rsidR="004B1218">
        <w:rPr>
          <w:lang w:eastAsia="x-none"/>
        </w:rPr>
        <w:t>hypothetical subset of the CSI-RS</w:t>
      </w:r>
      <w:r w:rsidR="00363672">
        <w:rPr>
          <w:lang w:eastAsia="x-none"/>
        </w:rPr>
        <w:t xml:space="preserve"> ports that may be smaller than maximum number of CSI-RS ports supported for type 2 port selection, </w:t>
      </w:r>
      <w:r w:rsidR="009E43D3">
        <w:rPr>
          <w:lang w:eastAsia="x-none"/>
        </w:rPr>
        <w:t>it may be reasonable to assume the UE may be able to support type 2 port selection codebook for such subset of CSI-RS ports.</w:t>
      </w:r>
    </w:p>
    <w:p w14:paraId="0254BED6" w14:textId="42A10739" w:rsidR="006E5057" w:rsidRPr="00157160" w:rsidRDefault="006E5057" w:rsidP="006E5057">
      <w:pPr>
        <w:jc w:val="both"/>
        <w:rPr>
          <w:b/>
          <w:bCs/>
          <w:lang w:eastAsia="x-none"/>
        </w:rPr>
      </w:pPr>
      <w:r w:rsidRPr="00157160">
        <w:rPr>
          <w:b/>
          <w:bCs/>
          <w:lang w:eastAsia="x-none"/>
        </w:rPr>
        <w:t xml:space="preserve">Observation </w:t>
      </w:r>
      <w:r w:rsidR="00D52740" w:rsidRPr="00157160">
        <w:rPr>
          <w:b/>
          <w:bCs/>
          <w:lang w:eastAsia="x-none"/>
        </w:rPr>
        <w:t>3</w:t>
      </w:r>
      <w:r w:rsidRPr="00157160">
        <w:rPr>
          <w:b/>
          <w:bCs/>
          <w:lang w:eastAsia="x-none"/>
        </w:rPr>
        <w:t>:</w:t>
      </w:r>
    </w:p>
    <w:p w14:paraId="0829D902" w14:textId="33BDF601" w:rsidR="006E5057" w:rsidRDefault="006E5057" w:rsidP="00A24B37">
      <w:pPr>
        <w:pStyle w:val="ListParagraph"/>
        <w:numPr>
          <w:ilvl w:val="0"/>
          <w:numId w:val="6"/>
        </w:numPr>
        <w:jc w:val="both"/>
        <w:rPr>
          <w:lang w:eastAsia="x-none"/>
        </w:rPr>
      </w:pPr>
      <w:r>
        <w:rPr>
          <w:lang w:eastAsia="x-none"/>
        </w:rPr>
        <w:t xml:space="preserve">For type 2 port selection codebook, legacy capability for </w:t>
      </w:r>
      <w:r w:rsidR="00036CE2">
        <w:rPr>
          <w:lang w:eastAsia="x-none"/>
        </w:rPr>
        <w:t xml:space="preserve">maximum number of port </w:t>
      </w:r>
      <w:r w:rsidR="00B64546">
        <w:rPr>
          <w:lang w:eastAsia="x-none"/>
        </w:rPr>
        <w:t xml:space="preserve">can be applied to infer support for any </w:t>
      </w:r>
      <w:r w:rsidR="00DC626F">
        <w:rPr>
          <w:lang w:eastAsia="x-none"/>
        </w:rPr>
        <w:t xml:space="preserve">hypothetical CSI-RS port subset configuration that is </w:t>
      </w:r>
      <w:r w:rsidR="00550C50">
        <w:rPr>
          <w:lang w:eastAsia="x-none"/>
        </w:rPr>
        <w:t xml:space="preserve">strictly smaller than the maximum number of ports </w:t>
      </w:r>
      <w:r w:rsidR="00DC626F">
        <w:rPr>
          <w:lang w:eastAsia="x-none"/>
        </w:rPr>
        <w:t>for NES enhanced multi-CSI feedback.</w:t>
      </w:r>
    </w:p>
    <w:p w14:paraId="604CD44C" w14:textId="77777777" w:rsidR="00FA18D2" w:rsidRPr="00D71420" w:rsidRDefault="00FA18D2" w:rsidP="00A254E2">
      <w:pPr>
        <w:jc w:val="both"/>
        <w:rPr>
          <w:lang w:eastAsia="x-none"/>
        </w:rPr>
      </w:pPr>
    </w:p>
    <w:p w14:paraId="09D8566E" w14:textId="3BB45D10" w:rsidR="00DE588B" w:rsidRPr="00D71420" w:rsidRDefault="00DE588B" w:rsidP="00DE588B">
      <w:pPr>
        <w:pStyle w:val="Heading1"/>
        <w:textAlignment w:val="auto"/>
        <w:rPr>
          <w:lang w:val="en-US"/>
        </w:rPr>
      </w:pPr>
      <w:r w:rsidRPr="00D71420">
        <w:rPr>
          <w:lang w:val="en-US"/>
        </w:rPr>
        <w:t>Conclusions</w:t>
      </w:r>
    </w:p>
    <w:p w14:paraId="4B787C32" w14:textId="5C966BA5" w:rsidR="004D0737" w:rsidRPr="00D71420" w:rsidRDefault="00A807B7" w:rsidP="000778CA">
      <w:pPr>
        <w:jc w:val="both"/>
      </w:pPr>
      <w:r w:rsidRPr="00D71420">
        <w:t>In this contribution</w:t>
      </w:r>
      <w:r w:rsidR="00883548" w:rsidRPr="00D71420">
        <w:t>,</w:t>
      </w:r>
      <w:r w:rsidRPr="00D71420">
        <w:t xml:space="preserve"> we </w:t>
      </w:r>
      <w:r w:rsidR="002061AF" w:rsidRPr="00D71420">
        <w:rPr>
          <w:lang w:eastAsia="zh-CN"/>
        </w:rPr>
        <w:t xml:space="preserve">discussed </w:t>
      </w:r>
      <w:r w:rsidR="00D96B83" w:rsidRPr="00D71420">
        <w:rPr>
          <w:lang w:eastAsia="zh-CN"/>
        </w:rPr>
        <w:t>network energy saving techniques in spatial and power domain</w:t>
      </w:r>
      <w:r w:rsidR="00037DA1" w:rsidRPr="00D71420">
        <w:rPr>
          <w:lang w:eastAsia="zh-CN"/>
        </w:rPr>
        <w:t>.</w:t>
      </w:r>
      <w:r w:rsidR="00A876C5" w:rsidRPr="00D71420">
        <w:rPr>
          <w:lang w:eastAsia="zh-CN"/>
        </w:rPr>
        <w:t xml:space="preserve"> </w:t>
      </w:r>
      <w:r w:rsidR="008139A7" w:rsidRPr="00D71420">
        <w:t>The following is a</w:t>
      </w:r>
      <w:r w:rsidR="00B16C5A" w:rsidRPr="00D71420">
        <w:t xml:space="preserve"> summar</w:t>
      </w:r>
      <w:r w:rsidR="008139A7" w:rsidRPr="00D71420">
        <w:t>y of</w:t>
      </w:r>
      <w:r w:rsidR="00B16C5A" w:rsidRPr="00D71420">
        <w:t xml:space="preserve"> the</w:t>
      </w:r>
      <w:r w:rsidR="009A775E" w:rsidRPr="00D71420">
        <w:t xml:space="preserve"> </w:t>
      </w:r>
      <w:r w:rsidR="00AD7759" w:rsidRPr="00D71420">
        <w:t>o</w:t>
      </w:r>
      <w:r w:rsidR="003623CD" w:rsidRPr="00D71420">
        <w:t>bservations</w:t>
      </w:r>
      <w:r w:rsidR="00D96B83" w:rsidRPr="00D71420">
        <w:t xml:space="preserve"> and proposals</w:t>
      </w:r>
      <w:r w:rsidR="00B16C5A" w:rsidRPr="00D71420">
        <w:t>:</w:t>
      </w:r>
    </w:p>
    <w:p w14:paraId="6770C1BB" w14:textId="77777777" w:rsidR="000D5676" w:rsidRPr="00D71420" w:rsidRDefault="000D5676" w:rsidP="000D5676">
      <w:pPr>
        <w:jc w:val="both"/>
        <w:rPr>
          <w:b/>
          <w:bCs/>
          <w:lang w:eastAsia="x-none"/>
        </w:rPr>
      </w:pPr>
      <w:r w:rsidRPr="00D71420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1</w:t>
      </w:r>
      <w:r w:rsidRPr="00D71420">
        <w:rPr>
          <w:b/>
          <w:bCs/>
          <w:lang w:eastAsia="x-none"/>
        </w:rPr>
        <w:t>:</w:t>
      </w:r>
    </w:p>
    <w:p w14:paraId="6BC50D41" w14:textId="77777777" w:rsidR="000D5676" w:rsidRDefault="000D5676" w:rsidP="000D5676">
      <w:pPr>
        <w:pStyle w:val="ListParagraph"/>
        <w:numPr>
          <w:ilvl w:val="0"/>
          <w:numId w:val="4"/>
        </w:numPr>
        <w:jc w:val="both"/>
        <w:rPr>
          <w:lang w:eastAsia="x-none"/>
        </w:rPr>
      </w:pPr>
      <w:r>
        <w:rPr>
          <w:lang w:eastAsia="zh-CN"/>
        </w:rPr>
        <w:t>Limit to maximum of 16 spatial adaptation pattern per cell.</w:t>
      </w:r>
    </w:p>
    <w:p w14:paraId="68F47BA0" w14:textId="77777777" w:rsidR="000D5676" w:rsidRPr="00D71420" w:rsidRDefault="000D5676" w:rsidP="000D5676">
      <w:pPr>
        <w:jc w:val="both"/>
        <w:rPr>
          <w:b/>
          <w:bCs/>
          <w:lang w:eastAsia="x-none"/>
        </w:rPr>
      </w:pPr>
      <w:r w:rsidRPr="00D71420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2</w:t>
      </w:r>
      <w:r w:rsidRPr="00D71420">
        <w:rPr>
          <w:b/>
          <w:bCs/>
          <w:lang w:eastAsia="x-none"/>
        </w:rPr>
        <w:t>:</w:t>
      </w:r>
    </w:p>
    <w:p w14:paraId="06379746" w14:textId="77777777" w:rsidR="000D5676" w:rsidRDefault="000D5676" w:rsidP="000D5676">
      <w:pPr>
        <w:pStyle w:val="ListParagraph"/>
        <w:numPr>
          <w:ilvl w:val="0"/>
          <w:numId w:val="4"/>
        </w:numPr>
        <w:jc w:val="both"/>
        <w:rPr>
          <w:lang w:eastAsia="x-none"/>
        </w:rPr>
      </w:pPr>
      <w:r>
        <w:rPr>
          <w:lang w:eastAsia="zh-CN"/>
        </w:rPr>
        <w:t>Support differential CSI-RS power offset signaling along with antenna port selection bitmap as part of the spatial adaptation pattern indication.</w:t>
      </w:r>
    </w:p>
    <w:p w14:paraId="1DB30C5B" w14:textId="77777777" w:rsidR="000D5676" w:rsidRDefault="000D5676" w:rsidP="000D5676">
      <w:pPr>
        <w:pStyle w:val="ListParagraph"/>
        <w:numPr>
          <w:ilvl w:val="1"/>
          <w:numId w:val="4"/>
        </w:numPr>
        <w:jc w:val="both"/>
        <w:rPr>
          <w:lang w:eastAsia="x-none"/>
        </w:rPr>
      </w:pPr>
      <w:r>
        <w:rPr>
          <w:lang w:eastAsia="zh-CN"/>
        </w:rPr>
        <w:t>The differential CSI-RS power offset represents the power difference from the CSI-RS power represented by the PDSCH-to-CSI-RS power offset configured for a CSI-RS resource.</w:t>
      </w:r>
    </w:p>
    <w:p w14:paraId="0104A5CF" w14:textId="77777777" w:rsidR="000D5676" w:rsidRPr="00D71420" w:rsidRDefault="000D5676" w:rsidP="000D5676">
      <w:pPr>
        <w:jc w:val="both"/>
        <w:rPr>
          <w:b/>
          <w:bCs/>
          <w:lang w:eastAsia="x-none"/>
        </w:rPr>
      </w:pPr>
      <w:r w:rsidRPr="00D71420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3</w:t>
      </w:r>
      <w:r w:rsidRPr="00D71420">
        <w:rPr>
          <w:b/>
          <w:bCs/>
          <w:lang w:eastAsia="x-none"/>
        </w:rPr>
        <w:t>:</w:t>
      </w:r>
    </w:p>
    <w:p w14:paraId="2A59B0B8" w14:textId="77777777" w:rsidR="000D5676" w:rsidRDefault="000D5676" w:rsidP="000D5676">
      <w:pPr>
        <w:pStyle w:val="ListParagraph"/>
        <w:numPr>
          <w:ilvl w:val="0"/>
          <w:numId w:val="4"/>
        </w:numPr>
        <w:jc w:val="both"/>
        <w:rPr>
          <w:lang w:eastAsia="x-none"/>
        </w:rPr>
      </w:pPr>
      <w:r>
        <w:rPr>
          <w:lang w:eastAsia="x-none"/>
        </w:rPr>
        <w:t>Support group common L1 signaling to enable/disable CSI-RS resource set and CSI report configurations among pre-configured set of configurations.</w:t>
      </w:r>
    </w:p>
    <w:p w14:paraId="4DDD575D" w14:textId="77777777" w:rsidR="000D5676" w:rsidRDefault="000D5676" w:rsidP="000D5676">
      <w:pPr>
        <w:pStyle w:val="ListParagraph"/>
        <w:numPr>
          <w:ilvl w:val="1"/>
          <w:numId w:val="4"/>
        </w:numPr>
        <w:jc w:val="both"/>
        <w:rPr>
          <w:lang w:eastAsia="x-none"/>
        </w:rPr>
      </w:pPr>
      <w:r>
        <w:rPr>
          <w:lang w:eastAsia="x-none"/>
        </w:rPr>
        <w:t>Use the same DCI as the DCI for activation and deactivation of cell DTX/DRX configuration.</w:t>
      </w:r>
    </w:p>
    <w:p w14:paraId="7D84669C" w14:textId="77777777" w:rsidR="000D5676" w:rsidRPr="007D2FC3" w:rsidRDefault="000D5676" w:rsidP="000D5676">
      <w:pPr>
        <w:jc w:val="both"/>
        <w:rPr>
          <w:b/>
          <w:bCs/>
          <w:lang w:eastAsia="x-none"/>
        </w:rPr>
      </w:pPr>
      <w:r w:rsidRPr="007D2FC3">
        <w:rPr>
          <w:b/>
          <w:bCs/>
          <w:lang w:eastAsia="x-none"/>
        </w:rPr>
        <w:t>Observation 1:</w:t>
      </w:r>
    </w:p>
    <w:p w14:paraId="5B616189" w14:textId="77777777" w:rsidR="000D5676" w:rsidRDefault="000D5676" w:rsidP="000D5676">
      <w:pPr>
        <w:pStyle w:val="ListParagraph"/>
        <w:numPr>
          <w:ilvl w:val="0"/>
          <w:numId w:val="6"/>
        </w:numPr>
        <w:jc w:val="both"/>
        <w:rPr>
          <w:lang w:eastAsia="x-none"/>
        </w:rPr>
      </w:pPr>
      <w:r>
        <w:rPr>
          <w:lang w:eastAsia="x-none"/>
        </w:rPr>
        <w:t>The UE complexity for handling multi-CSI feedback in a CSI report for multiple CSI-RS resource set hypothesis may not be equivalent to multiple legacy CSI report for multiple legacy CSI-RS resource sets.</w:t>
      </w:r>
    </w:p>
    <w:p w14:paraId="41E7B024" w14:textId="77777777" w:rsidR="000D5676" w:rsidRPr="007D2FC3" w:rsidRDefault="000D5676" w:rsidP="000D5676">
      <w:pPr>
        <w:jc w:val="both"/>
        <w:rPr>
          <w:b/>
          <w:bCs/>
          <w:lang w:eastAsia="x-none"/>
        </w:rPr>
      </w:pPr>
      <w:r w:rsidRPr="007D2FC3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4</w:t>
      </w:r>
      <w:r w:rsidRPr="007D2FC3">
        <w:rPr>
          <w:b/>
          <w:bCs/>
          <w:lang w:eastAsia="x-none"/>
        </w:rPr>
        <w:t>:</w:t>
      </w:r>
    </w:p>
    <w:p w14:paraId="705D3A14" w14:textId="77777777" w:rsidR="000D5676" w:rsidRDefault="000D5676" w:rsidP="000D5676">
      <w:pPr>
        <w:pStyle w:val="ListParagraph"/>
        <w:numPr>
          <w:ilvl w:val="0"/>
          <w:numId w:val="6"/>
        </w:numPr>
        <w:jc w:val="both"/>
        <w:rPr>
          <w:lang w:eastAsia="x-none"/>
        </w:rPr>
      </w:pPr>
      <w:r>
        <w:rPr>
          <w:lang w:eastAsia="x-none"/>
        </w:rPr>
        <w:t>Discuss further whether legacy UE CSI capability related to total number of CSI reports and requirements can be utilized to only indicate to network energy saving enhancement of multi-CSI feedback for multiple CSI-RS resource set hypothesis (if agreed to be introduced) but not for general legacy UE CSI capabilities when UE is indicating more than 1 concurrent CSI report processing in a CC.</w:t>
      </w:r>
    </w:p>
    <w:p w14:paraId="044C8221" w14:textId="77777777" w:rsidR="000D5676" w:rsidRPr="007D2FC3" w:rsidRDefault="000D5676" w:rsidP="000D5676">
      <w:pPr>
        <w:jc w:val="both"/>
        <w:rPr>
          <w:b/>
          <w:bCs/>
          <w:lang w:eastAsia="x-none"/>
        </w:rPr>
      </w:pPr>
      <w:r w:rsidRPr="007D2FC3">
        <w:rPr>
          <w:b/>
          <w:bCs/>
          <w:lang w:eastAsia="x-none"/>
        </w:rPr>
        <w:lastRenderedPageBreak/>
        <w:t>Observation 2:</w:t>
      </w:r>
    </w:p>
    <w:p w14:paraId="0628DD5F" w14:textId="77777777" w:rsidR="000D5676" w:rsidRDefault="000D5676" w:rsidP="000D5676">
      <w:pPr>
        <w:pStyle w:val="ListParagraph"/>
        <w:numPr>
          <w:ilvl w:val="0"/>
          <w:numId w:val="6"/>
        </w:numPr>
        <w:jc w:val="both"/>
        <w:rPr>
          <w:lang w:eastAsia="x-none"/>
        </w:rPr>
      </w:pPr>
      <w:r>
        <w:rPr>
          <w:lang w:eastAsia="x-none"/>
        </w:rPr>
        <w:t>CSI report setting for multiple CSI feedback corresponding to multiple CSI-RS resource set hypothesis cannot be separated into independent CSI report settings as the multiple CSI feedback may be coupled with each other.</w:t>
      </w:r>
    </w:p>
    <w:p w14:paraId="68C12D85" w14:textId="77777777" w:rsidR="000D5676" w:rsidRPr="007D2FC3" w:rsidRDefault="000D5676" w:rsidP="000D5676">
      <w:pPr>
        <w:jc w:val="both"/>
        <w:rPr>
          <w:b/>
          <w:bCs/>
          <w:lang w:eastAsia="x-none"/>
        </w:rPr>
      </w:pPr>
      <w:r w:rsidRPr="007D2FC3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5</w:t>
      </w:r>
      <w:r w:rsidRPr="007D2FC3">
        <w:rPr>
          <w:b/>
          <w:bCs/>
          <w:lang w:eastAsia="x-none"/>
        </w:rPr>
        <w:t>:</w:t>
      </w:r>
    </w:p>
    <w:p w14:paraId="55FC475E" w14:textId="77777777" w:rsidR="000D5676" w:rsidRDefault="000D5676" w:rsidP="000D5676">
      <w:pPr>
        <w:pStyle w:val="ListParagraph"/>
        <w:numPr>
          <w:ilvl w:val="0"/>
          <w:numId w:val="6"/>
        </w:numPr>
        <w:jc w:val="both"/>
        <w:rPr>
          <w:lang w:eastAsia="x-none"/>
        </w:rPr>
      </w:pPr>
      <w:r>
        <w:rPr>
          <w:lang w:eastAsia="x-none"/>
        </w:rPr>
        <w:t>From UE capability perspective, treat a CSI report setting for multiple CSI feedback corresponding to multiple CSI-RS resource set hypothesis as one CSI report setting per BWP.</w:t>
      </w:r>
    </w:p>
    <w:p w14:paraId="35964DE7" w14:textId="77777777" w:rsidR="000D5676" w:rsidRPr="00157160" w:rsidRDefault="000D5676" w:rsidP="000D5676">
      <w:pPr>
        <w:jc w:val="both"/>
        <w:rPr>
          <w:b/>
          <w:bCs/>
          <w:lang w:eastAsia="x-none"/>
        </w:rPr>
      </w:pPr>
      <w:r w:rsidRPr="00157160">
        <w:rPr>
          <w:b/>
          <w:bCs/>
          <w:lang w:eastAsia="x-none"/>
        </w:rPr>
        <w:t>Observation 3:</w:t>
      </w:r>
    </w:p>
    <w:p w14:paraId="6237630B" w14:textId="77777777" w:rsidR="000D5676" w:rsidRDefault="000D5676" w:rsidP="000D5676">
      <w:pPr>
        <w:pStyle w:val="ListParagraph"/>
        <w:numPr>
          <w:ilvl w:val="0"/>
          <w:numId w:val="6"/>
        </w:numPr>
        <w:jc w:val="both"/>
        <w:rPr>
          <w:lang w:eastAsia="x-none"/>
        </w:rPr>
      </w:pPr>
      <w:r>
        <w:rPr>
          <w:lang w:eastAsia="x-none"/>
        </w:rPr>
        <w:t>For type 2 port selection codebook, legacy capability for maximum number of port can be applied to infer support for any hypothetical CSI-RS port subset configuration that is strictly smaller than the maximum number of ports for NES enhanced multi-CSI feedback.</w:t>
      </w:r>
    </w:p>
    <w:p w14:paraId="38CFF842" w14:textId="77777777" w:rsidR="00BE1EDC" w:rsidRPr="00D71420" w:rsidRDefault="00BE1EDC" w:rsidP="000778CA">
      <w:pPr>
        <w:jc w:val="both"/>
      </w:pPr>
    </w:p>
    <w:p w14:paraId="203DBDEB" w14:textId="278BA3E1" w:rsidR="00B018C0" w:rsidRPr="00D71420" w:rsidRDefault="00B018C0" w:rsidP="00B018C0">
      <w:pPr>
        <w:pStyle w:val="Heading1"/>
        <w:textAlignment w:val="auto"/>
        <w:rPr>
          <w:lang w:val="en-US"/>
        </w:rPr>
      </w:pPr>
      <w:r w:rsidRPr="00D71420">
        <w:rPr>
          <w:lang w:val="en-US"/>
        </w:rPr>
        <w:t>References</w:t>
      </w:r>
    </w:p>
    <w:p w14:paraId="2BE03C7A" w14:textId="7FEF9DD5" w:rsidR="00771688" w:rsidRPr="00D71420" w:rsidRDefault="00016643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D71420">
        <w:rPr>
          <w:lang w:eastAsia="zh-CN"/>
        </w:rPr>
        <w:t>RP-223540, “New WID: Network energy savings for NR,” Huawei</w:t>
      </w:r>
    </w:p>
    <w:sectPr w:rsidR="00771688" w:rsidRPr="00D71420" w:rsidSect="00C54696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C9C3" w14:textId="77777777" w:rsidR="0096308B" w:rsidRDefault="0096308B">
      <w:r>
        <w:separator/>
      </w:r>
    </w:p>
  </w:endnote>
  <w:endnote w:type="continuationSeparator" w:id="0">
    <w:p w14:paraId="48D8210D" w14:textId="77777777" w:rsidR="0096308B" w:rsidRDefault="0096308B">
      <w:r>
        <w:continuationSeparator/>
      </w:r>
    </w:p>
  </w:endnote>
  <w:endnote w:type="continuationNotice" w:id="1">
    <w:p w14:paraId="0312E867" w14:textId="77777777" w:rsidR="0096308B" w:rsidRDefault="009630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CE106" w14:textId="77777777" w:rsidR="0096308B" w:rsidRDefault="0096308B">
      <w:r>
        <w:separator/>
      </w:r>
    </w:p>
  </w:footnote>
  <w:footnote w:type="continuationSeparator" w:id="0">
    <w:p w14:paraId="2F09F8A0" w14:textId="77777777" w:rsidR="0096308B" w:rsidRDefault="0096308B">
      <w:r>
        <w:continuationSeparator/>
      </w:r>
    </w:p>
  </w:footnote>
  <w:footnote w:type="continuationNotice" w:id="1">
    <w:p w14:paraId="4262CDCF" w14:textId="77777777" w:rsidR="0096308B" w:rsidRDefault="009630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74557A"/>
    <w:multiLevelType w:val="hybridMultilevel"/>
    <w:tmpl w:val="D5CED7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E3432"/>
    <w:multiLevelType w:val="hybridMultilevel"/>
    <w:tmpl w:val="6530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7" w15:restartNumberingAfterBreak="0">
    <w:nsid w:val="63742809"/>
    <w:multiLevelType w:val="hybridMultilevel"/>
    <w:tmpl w:val="410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56CA5"/>
    <w:multiLevelType w:val="hybridMultilevel"/>
    <w:tmpl w:val="DA58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10"/>
  </w:num>
  <w:num w:numId="2" w16cid:durableId="1008872296">
    <w:abstractNumId w:val="4"/>
  </w:num>
  <w:num w:numId="3" w16cid:durableId="1922257647">
    <w:abstractNumId w:val="6"/>
  </w:num>
  <w:num w:numId="4" w16cid:durableId="145778693">
    <w:abstractNumId w:val="7"/>
  </w:num>
  <w:num w:numId="5" w16cid:durableId="1129204366">
    <w:abstractNumId w:val="9"/>
  </w:num>
  <w:num w:numId="6" w16cid:durableId="1234967717">
    <w:abstractNumId w:val="2"/>
  </w:num>
  <w:num w:numId="7" w16cid:durableId="1629047298">
    <w:abstractNumId w:val="1"/>
  </w:num>
  <w:num w:numId="8" w16cid:durableId="2025865104">
    <w:abstractNumId w:val="11"/>
  </w:num>
  <w:num w:numId="9" w16cid:durableId="1174421708">
    <w:abstractNumId w:val="3"/>
  </w:num>
  <w:num w:numId="10" w16cid:durableId="80765371">
    <w:abstractNumId w:val="8"/>
  </w:num>
  <w:num w:numId="11" w16cid:durableId="47462562">
    <w:abstractNumId w:val="12"/>
  </w:num>
  <w:num w:numId="12" w16cid:durableId="1742676168">
    <w:abstractNumId w:val="5"/>
  </w:num>
  <w:num w:numId="13" w16cid:durableId="107774868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51C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F43"/>
    <w:rsid w:val="00015F5C"/>
    <w:rsid w:val="000162B2"/>
    <w:rsid w:val="0001646C"/>
    <w:rsid w:val="00016499"/>
    <w:rsid w:val="00016589"/>
    <w:rsid w:val="00016616"/>
    <w:rsid w:val="00016643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11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1D7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D3F"/>
    <w:rsid w:val="00032E3E"/>
    <w:rsid w:val="00032F9E"/>
    <w:rsid w:val="00032FA9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CE2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34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6"/>
    <w:rsid w:val="00041AE9"/>
    <w:rsid w:val="00041BBF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11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B3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9E1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8F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7DB"/>
    <w:rsid w:val="0006187A"/>
    <w:rsid w:val="00061ACF"/>
    <w:rsid w:val="00061C07"/>
    <w:rsid w:val="00061E1D"/>
    <w:rsid w:val="00061E34"/>
    <w:rsid w:val="00061E4D"/>
    <w:rsid w:val="00061F7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93"/>
    <w:rsid w:val="000725AD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2FCB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2F51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1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92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5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218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713"/>
    <w:rsid w:val="000C1B80"/>
    <w:rsid w:val="000C1BE4"/>
    <w:rsid w:val="000C1CFF"/>
    <w:rsid w:val="000C1D63"/>
    <w:rsid w:val="000C1DBD"/>
    <w:rsid w:val="000C1F69"/>
    <w:rsid w:val="000C208F"/>
    <w:rsid w:val="000C21A6"/>
    <w:rsid w:val="000C23A8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001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F29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5011"/>
    <w:rsid w:val="000D5074"/>
    <w:rsid w:val="000D5153"/>
    <w:rsid w:val="000D51BA"/>
    <w:rsid w:val="000D5342"/>
    <w:rsid w:val="000D55EA"/>
    <w:rsid w:val="000D566E"/>
    <w:rsid w:val="000D5676"/>
    <w:rsid w:val="000D5711"/>
    <w:rsid w:val="000D5718"/>
    <w:rsid w:val="000D57A8"/>
    <w:rsid w:val="000D58FA"/>
    <w:rsid w:val="000D5959"/>
    <w:rsid w:val="000D59D6"/>
    <w:rsid w:val="000D5AB0"/>
    <w:rsid w:val="000D5AD1"/>
    <w:rsid w:val="000D5BE6"/>
    <w:rsid w:val="000D5C0C"/>
    <w:rsid w:val="000D5D08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11D"/>
    <w:rsid w:val="000E03D4"/>
    <w:rsid w:val="000E042C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05B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503"/>
    <w:rsid w:val="000F27B1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C"/>
    <w:rsid w:val="000F4832"/>
    <w:rsid w:val="000F4B28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36B"/>
    <w:rsid w:val="000F65D9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CCC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0FD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D7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6FFE"/>
    <w:rsid w:val="001074C1"/>
    <w:rsid w:val="001074D1"/>
    <w:rsid w:val="0010762C"/>
    <w:rsid w:val="00107636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9D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99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C5B"/>
    <w:rsid w:val="00114D15"/>
    <w:rsid w:val="00114E61"/>
    <w:rsid w:val="00114EA7"/>
    <w:rsid w:val="00114EF9"/>
    <w:rsid w:val="00115042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12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A6"/>
    <w:rsid w:val="001352C5"/>
    <w:rsid w:val="00135325"/>
    <w:rsid w:val="001353D9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10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1096"/>
    <w:rsid w:val="001510B6"/>
    <w:rsid w:val="001510BE"/>
    <w:rsid w:val="001510ED"/>
    <w:rsid w:val="00151379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1A5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276"/>
    <w:rsid w:val="0015650F"/>
    <w:rsid w:val="00156562"/>
    <w:rsid w:val="001565E1"/>
    <w:rsid w:val="0015674F"/>
    <w:rsid w:val="00156A5E"/>
    <w:rsid w:val="00156B74"/>
    <w:rsid w:val="00156CD1"/>
    <w:rsid w:val="00156E17"/>
    <w:rsid w:val="00156E38"/>
    <w:rsid w:val="00157160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16"/>
    <w:rsid w:val="0016328D"/>
    <w:rsid w:val="001632D2"/>
    <w:rsid w:val="00163345"/>
    <w:rsid w:val="00163542"/>
    <w:rsid w:val="0016357C"/>
    <w:rsid w:val="00163587"/>
    <w:rsid w:val="00163686"/>
    <w:rsid w:val="001636D4"/>
    <w:rsid w:val="001636E5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A74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9E7"/>
    <w:rsid w:val="00167BD9"/>
    <w:rsid w:val="00167D4E"/>
    <w:rsid w:val="00167F56"/>
    <w:rsid w:val="00170397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4B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14C"/>
    <w:rsid w:val="0017722E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6"/>
    <w:rsid w:val="001817BA"/>
    <w:rsid w:val="0018182F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E8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993"/>
    <w:rsid w:val="001B2A78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391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CB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6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CD0"/>
    <w:rsid w:val="001D7F99"/>
    <w:rsid w:val="001D7FE2"/>
    <w:rsid w:val="001E0063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4BD"/>
    <w:rsid w:val="001E750C"/>
    <w:rsid w:val="001E76CF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E5E"/>
    <w:rsid w:val="001F406B"/>
    <w:rsid w:val="001F417F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7C8"/>
    <w:rsid w:val="00200925"/>
    <w:rsid w:val="002009C2"/>
    <w:rsid w:val="00200A86"/>
    <w:rsid w:val="00200A92"/>
    <w:rsid w:val="00200BF9"/>
    <w:rsid w:val="00200C25"/>
    <w:rsid w:val="00200E27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8"/>
    <w:rsid w:val="00210174"/>
    <w:rsid w:val="002101A4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05B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3F8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07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3ED"/>
    <w:rsid w:val="00245492"/>
    <w:rsid w:val="00245557"/>
    <w:rsid w:val="0024565F"/>
    <w:rsid w:val="0024578A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D64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50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AAC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76"/>
    <w:rsid w:val="002711FF"/>
    <w:rsid w:val="00271228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21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2D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D56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82"/>
    <w:rsid w:val="00287B7E"/>
    <w:rsid w:val="00287C28"/>
    <w:rsid w:val="00290097"/>
    <w:rsid w:val="0029009E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8FD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1A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E2A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68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8E"/>
    <w:rsid w:val="002A581B"/>
    <w:rsid w:val="002A5948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8E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1F93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C1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87B"/>
    <w:rsid w:val="002C4950"/>
    <w:rsid w:val="002C4D69"/>
    <w:rsid w:val="002C50DC"/>
    <w:rsid w:val="002C514C"/>
    <w:rsid w:val="002C5404"/>
    <w:rsid w:val="002C5533"/>
    <w:rsid w:val="002C557B"/>
    <w:rsid w:val="002C5620"/>
    <w:rsid w:val="002C574B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169"/>
    <w:rsid w:val="002C7230"/>
    <w:rsid w:val="002C73B5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87B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AFD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2B9C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B86"/>
    <w:rsid w:val="00305C93"/>
    <w:rsid w:val="00305F56"/>
    <w:rsid w:val="0030614F"/>
    <w:rsid w:val="00306218"/>
    <w:rsid w:val="0030639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FBC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4B4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1FF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A56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776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48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672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037"/>
    <w:rsid w:val="00366322"/>
    <w:rsid w:val="00366324"/>
    <w:rsid w:val="0036647D"/>
    <w:rsid w:val="0036648E"/>
    <w:rsid w:val="00366670"/>
    <w:rsid w:val="003668AB"/>
    <w:rsid w:val="00366B71"/>
    <w:rsid w:val="00366BE2"/>
    <w:rsid w:val="00366BFF"/>
    <w:rsid w:val="00366CA2"/>
    <w:rsid w:val="00366EC6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CAE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98"/>
    <w:rsid w:val="003714EB"/>
    <w:rsid w:val="00371584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E6D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EF7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5FB5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5"/>
    <w:rsid w:val="003B5B7E"/>
    <w:rsid w:val="003B5B8F"/>
    <w:rsid w:val="003B5C7F"/>
    <w:rsid w:val="003B5CE4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E7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5EC0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C7E88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6C0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EF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D23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8C5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F9"/>
    <w:rsid w:val="003F319C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2EE"/>
    <w:rsid w:val="00402375"/>
    <w:rsid w:val="00402428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4EAF"/>
    <w:rsid w:val="004050D0"/>
    <w:rsid w:val="00405115"/>
    <w:rsid w:val="00405194"/>
    <w:rsid w:val="0040556C"/>
    <w:rsid w:val="00405635"/>
    <w:rsid w:val="00405707"/>
    <w:rsid w:val="0040571A"/>
    <w:rsid w:val="00405839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24D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52E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963"/>
    <w:rsid w:val="00416A03"/>
    <w:rsid w:val="00416A5F"/>
    <w:rsid w:val="00416A66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6F6"/>
    <w:rsid w:val="00420755"/>
    <w:rsid w:val="0042079D"/>
    <w:rsid w:val="004207FB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0F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5B7"/>
    <w:rsid w:val="00433681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767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DD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97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A"/>
    <w:rsid w:val="004576DF"/>
    <w:rsid w:val="00457709"/>
    <w:rsid w:val="00457771"/>
    <w:rsid w:val="004578EF"/>
    <w:rsid w:val="00457C3B"/>
    <w:rsid w:val="00457C5E"/>
    <w:rsid w:val="00457D63"/>
    <w:rsid w:val="00457DAB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B9A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A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5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856"/>
    <w:rsid w:val="00471957"/>
    <w:rsid w:val="004719A1"/>
    <w:rsid w:val="00471C83"/>
    <w:rsid w:val="00471D71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ACB"/>
    <w:rsid w:val="00472B1D"/>
    <w:rsid w:val="00472C2B"/>
    <w:rsid w:val="00472C6E"/>
    <w:rsid w:val="00472CE5"/>
    <w:rsid w:val="00472E42"/>
    <w:rsid w:val="00472E60"/>
    <w:rsid w:val="00472F8D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E3F"/>
    <w:rsid w:val="00475E48"/>
    <w:rsid w:val="00475E50"/>
    <w:rsid w:val="00475EA8"/>
    <w:rsid w:val="00475F90"/>
    <w:rsid w:val="00475FDD"/>
    <w:rsid w:val="0047625F"/>
    <w:rsid w:val="004762F1"/>
    <w:rsid w:val="0047669A"/>
    <w:rsid w:val="004766A5"/>
    <w:rsid w:val="0047674A"/>
    <w:rsid w:val="00476B35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717"/>
    <w:rsid w:val="004A39E5"/>
    <w:rsid w:val="004A3AA3"/>
    <w:rsid w:val="004A3AE6"/>
    <w:rsid w:val="004A3D05"/>
    <w:rsid w:val="004A3D55"/>
    <w:rsid w:val="004A3DF4"/>
    <w:rsid w:val="004A3F6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603"/>
    <w:rsid w:val="004B0706"/>
    <w:rsid w:val="004B0787"/>
    <w:rsid w:val="004B118E"/>
    <w:rsid w:val="004B11CE"/>
    <w:rsid w:val="004B1201"/>
    <w:rsid w:val="004B1218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132"/>
    <w:rsid w:val="004C22B8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6FA"/>
    <w:rsid w:val="004D171F"/>
    <w:rsid w:val="004D1856"/>
    <w:rsid w:val="004D18CF"/>
    <w:rsid w:val="004D19CE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613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8D0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62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2CE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3D3"/>
    <w:rsid w:val="005345A9"/>
    <w:rsid w:val="005345F1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C93"/>
    <w:rsid w:val="00547DC0"/>
    <w:rsid w:val="00547ED2"/>
    <w:rsid w:val="0055018D"/>
    <w:rsid w:val="005504D9"/>
    <w:rsid w:val="005505EA"/>
    <w:rsid w:val="0055084D"/>
    <w:rsid w:val="00550BDB"/>
    <w:rsid w:val="00550C50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886"/>
    <w:rsid w:val="00574969"/>
    <w:rsid w:val="00574A83"/>
    <w:rsid w:val="00574B86"/>
    <w:rsid w:val="00574C67"/>
    <w:rsid w:val="00574CF0"/>
    <w:rsid w:val="0057506D"/>
    <w:rsid w:val="00575075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016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1A4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9E2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CAB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C38"/>
    <w:rsid w:val="005A7DD9"/>
    <w:rsid w:val="005A7F72"/>
    <w:rsid w:val="005A7FB9"/>
    <w:rsid w:val="005B01CA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1A"/>
    <w:rsid w:val="005C1FD4"/>
    <w:rsid w:val="005C208C"/>
    <w:rsid w:val="005C2144"/>
    <w:rsid w:val="005C235A"/>
    <w:rsid w:val="005C23B3"/>
    <w:rsid w:val="005C2592"/>
    <w:rsid w:val="005C25A9"/>
    <w:rsid w:val="005C25FE"/>
    <w:rsid w:val="005C27AE"/>
    <w:rsid w:val="005C2B57"/>
    <w:rsid w:val="005C2B7D"/>
    <w:rsid w:val="005C2C84"/>
    <w:rsid w:val="005C30E3"/>
    <w:rsid w:val="005C32FC"/>
    <w:rsid w:val="005C3534"/>
    <w:rsid w:val="005C376D"/>
    <w:rsid w:val="005C37D1"/>
    <w:rsid w:val="005C381B"/>
    <w:rsid w:val="005C3A26"/>
    <w:rsid w:val="005C3A65"/>
    <w:rsid w:val="005C3B89"/>
    <w:rsid w:val="005C3CDF"/>
    <w:rsid w:val="005C3D27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4DC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55"/>
    <w:rsid w:val="005E0CE3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259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74B8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72E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7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502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41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C71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28"/>
    <w:rsid w:val="00623CDA"/>
    <w:rsid w:val="00623E95"/>
    <w:rsid w:val="00623EF3"/>
    <w:rsid w:val="00623FDD"/>
    <w:rsid w:val="0062405B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3FC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6EB"/>
    <w:rsid w:val="00643766"/>
    <w:rsid w:val="00643769"/>
    <w:rsid w:val="006437A9"/>
    <w:rsid w:val="00643973"/>
    <w:rsid w:val="00643ADC"/>
    <w:rsid w:val="00643B8D"/>
    <w:rsid w:val="00643D47"/>
    <w:rsid w:val="00643D8C"/>
    <w:rsid w:val="00644078"/>
    <w:rsid w:val="006440B6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27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7A6"/>
    <w:rsid w:val="00653870"/>
    <w:rsid w:val="00653B54"/>
    <w:rsid w:val="00653BB4"/>
    <w:rsid w:val="00653C19"/>
    <w:rsid w:val="00653CA2"/>
    <w:rsid w:val="00653EC3"/>
    <w:rsid w:val="006540F7"/>
    <w:rsid w:val="00654213"/>
    <w:rsid w:val="00654346"/>
    <w:rsid w:val="006543B3"/>
    <w:rsid w:val="006544F6"/>
    <w:rsid w:val="0065452C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C61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6FD"/>
    <w:rsid w:val="0066070A"/>
    <w:rsid w:val="006608A7"/>
    <w:rsid w:val="00660D40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52E"/>
    <w:rsid w:val="00671747"/>
    <w:rsid w:val="00671793"/>
    <w:rsid w:val="00671A76"/>
    <w:rsid w:val="00671C3B"/>
    <w:rsid w:val="00671C8F"/>
    <w:rsid w:val="00671EEB"/>
    <w:rsid w:val="00672115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12F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6F9F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897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3EA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5B"/>
    <w:rsid w:val="006C75C9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75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9AA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00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9BD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D8B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05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78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594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94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92"/>
    <w:rsid w:val="007153D2"/>
    <w:rsid w:val="007158E9"/>
    <w:rsid w:val="00715A33"/>
    <w:rsid w:val="00715BBE"/>
    <w:rsid w:val="00715CC6"/>
    <w:rsid w:val="00715F49"/>
    <w:rsid w:val="00715F64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8F"/>
    <w:rsid w:val="00716FC0"/>
    <w:rsid w:val="0071705F"/>
    <w:rsid w:val="007171F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69B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8B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8BC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B0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DD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48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49A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B4A"/>
    <w:rsid w:val="00765CA0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E0D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090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2B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6FBA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562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2E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60"/>
    <w:rsid w:val="007A43F5"/>
    <w:rsid w:val="007A44A4"/>
    <w:rsid w:val="007A462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925"/>
    <w:rsid w:val="007A6A08"/>
    <w:rsid w:val="007A6F8D"/>
    <w:rsid w:val="007A747A"/>
    <w:rsid w:val="007A75A3"/>
    <w:rsid w:val="007A767E"/>
    <w:rsid w:val="007A77C0"/>
    <w:rsid w:val="007A7862"/>
    <w:rsid w:val="007A78B8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B0C"/>
    <w:rsid w:val="007B3D55"/>
    <w:rsid w:val="007B3DDE"/>
    <w:rsid w:val="007B3E6D"/>
    <w:rsid w:val="007B40AD"/>
    <w:rsid w:val="007B40AE"/>
    <w:rsid w:val="007B4157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6F3E"/>
    <w:rsid w:val="007B706C"/>
    <w:rsid w:val="007B7238"/>
    <w:rsid w:val="007B7477"/>
    <w:rsid w:val="007B747A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3A2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2FC3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97D"/>
    <w:rsid w:val="007D7E94"/>
    <w:rsid w:val="007E0153"/>
    <w:rsid w:val="007E0162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8FC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634"/>
    <w:rsid w:val="007E47E7"/>
    <w:rsid w:val="007E48CD"/>
    <w:rsid w:val="007E48E4"/>
    <w:rsid w:val="007E4C12"/>
    <w:rsid w:val="007E4C97"/>
    <w:rsid w:val="007E4F02"/>
    <w:rsid w:val="007E4F0D"/>
    <w:rsid w:val="007E5072"/>
    <w:rsid w:val="007E519A"/>
    <w:rsid w:val="007E51DF"/>
    <w:rsid w:val="007E525E"/>
    <w:rsid w:val="007E531F"/>
    <w:rsid w:val="007E547A"/>
    <w:rsid w:val="007E557F"/>
    <w:rsid w:val="007E5726"/>
    <w:rsid w:val="007E57C3"/>
    <w:rsid w:val="007E5A14"/>
    <w:rsid w:val="007E5A50"/>
    <w:rsid w:val="007E5C9C"/>
    <w:rsid w:val="007E5D37"/>
    <w:rsid w:val="007E5DF1"/>
    <w:rsid w:val="007E5FC9"/>
    <w:rsid w:val="007E5FFD"/>
    <w:rsid w:val="007E6151"/>
    <w:rsid w:val="007E619F"/>
    <w:rsid w:val="007E6211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E7FF7"/>
    <w:rsid w:val="007F00B6"/>
    <w:rsid w:val="007F0129"/>
    <w:rsid w:val="007F0187"/>
    <w:rsid w:val="007F01CF"/>
    <w:rsid w:val="007F045C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2AD"/>
    <w:rsid w:val="007F43A9"/>
    <w:rsid w:val="007F44EB"/>
    <w:rsid w:val="007F474C"/>
    <w:rsid w:val="007F49B9"/>
    <w:rsid w:val="007F4AB7"/>
    <w:rsid w:val="007F4AB8"/>
    <w:rsid w:val="007F4BDB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F1F"/>
    <w:rsid w:val="00802FD7"/>
    <w:rsid w:val="00802FF8"/>
    <w:rsid w:val="008030D0"/>
    <w:rsid w:val="0080310E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7D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2F9A"/>
    <w:rsid w:val="0081300D"/>
    <w:rsid w:val="00813701"/>
    <w:rsid w:val="008137C7"/>
    <w:rsid w:val="00813830"/>
    <w:rsid w:val="0081389D"/>
    <w:rsid w:val="008138B9"/>
    <w:rsid w:val="008138F2"/>
    <w:rsid w:val="0081394F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264"/>
    <w:rsid w:val="008222F3"/>
    <w:rsid w:val="008224BD"/>
    <w:rsid w:val="008225AB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87"/>
    <w:rsid w:val="00826D90"/>
    <w:rsid w:val="00826ECC"/>
    <w:rsid w:val="00826F19"/>
    <w:rsid w:val="00826F52"/>
    <w:rsid w:val="00827015"/>
    <w:rsid w:val="00827109"/>
    <w:rsid w:val="008271D7"/>
    <w:rsid w:val="008273AE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5C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212"/>
    <w:rsid w:val="0084545A"/>
    <w:rsid w:val="0084566F"/>
    <w:rsid w:val="008456E8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82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10E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D5"/>
    <w:rsid w:val="0086591D"/>
    <w:rsid w:val="00865B1C"/>
    <w:rsid w:val="00865BA3"/>
    <w:rsid w:val="00865D4C"/>
    <w:rsid w:val="00865DE1"/>
    <w:rsid w:val="00865EA5"/>
    <w:rsid w:val="00865F2F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212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B8"/>
    <w:rsid w:val="00882611"/>
    <w:rsid w:val="0088261A"/>
    <w:rsid w:val="00882735"/>
    <w:rsid w:val="0088275D"/>
    <w:rsid w:val="00882869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0AF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D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EC8"/>
    <w:rsid w:val="008B4F86"/>
    <w:rsid w:val="008B5166"/>
    <w:rsid w:val="008B51AF"/>
    <w:rsid w:val="008B5231"/>
    <w:rsid w:val="008B53AF"/>
    <w:rsid w:val="008B5498"/>
    <w:rsid w:val="008B5577"/>
    <w:rsid w:val="008B55A0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C9"/>
    <w:rsid w:val="008C2426"/>
    <w:rsid w:val="008C2453"/>
    <w:rsid w:val="008C2512"/>
    <w:rsid w:val="008C2530"/>
    <w:rsid w:val="008C262C"/>
    <w:rsid w:val="008C26B4"/>
    <w:rsid w:val="008C28BA"/>
    <w:rsid w:val="008C2951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816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3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CD5"/>
    <w:rsid w:val="008E3DF0"/>
    <w:rsid w:val="008E3EA2"/>
    <w:rsid w:val="008E3F52"/>
    <w:rsid w:val="008E4024"/>
    <w:rsid w:val="008E4043"/>
    <w:rsid w:val="008E40A0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898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0F3E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73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483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17C"/>
    <w:rsid w:val="0092720B"/>
    <w:rsid w:val="00927211"/>
    <w:rsid w:val="0092733B"/>
    <w:rsid w:val="009273D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637"/>
    <w:rsid w:val="009317DC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1C7"/>
    <w:rsid w:val="00933211"/>
    <w:rsid w:val="009335A0"/>
    <w:rsid w:val="00933624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66E"/>
    <w:rsid w:val="00934753"/>
    <w:rsid w:val="009348A5"/>
    <w:rsid w:val="00934A84"/>
    <w:rsid w:val="00934AAA"/>
    <w:rsid w:val="00934BDE"/>
    <w:rsid w:val="00934CF7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3AA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34"/>
    <w:rsid w:val="00952D02"/>
    <w:rsid w:val="00952FFA"/>
    <w:rsid w:val="009531AB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246"/>
    <w:rsid w:val="009625FC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08B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0BF"/>
    <w:rsid w:val="00973257"/>
    <w:rsid w:val="00973302"/>
    <w:rsid w:val="00973392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62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07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B52"/>
    <w:rsid w:val="00983C41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F40"/>
    <w:rsid w:val="00994F58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2FF4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018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E8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215"/>
    <w:rsid w:val="009C2324"/>
    <w:rsid w:val="009C2358"/>
    <w:rsid w:val="009C25FA"/>
    <w:rsid w:val="009C2610"/>
    <w:rsid w:val="009C2741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CE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A75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0D5"/>
    <w:rsid w:val="009D11F6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4BA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3D3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3B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7C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3D3"/>
    <w:rsid w:val="00A1562F"/>
    <w:rsid w:val="00A157C7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083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17A"/>
    <w:rsid w:val="00A2425F"/>
    <w:rsid w:val="00A243E0"/>
    <w:rsid w:val="00A2445F"/>
    <w:rsid w:val="00A24626"/>
    <w:rsid w:val="00A246BF"/>
    <w:rsid w:val="00A2470A"/>
    <w:rsid w:val="00A2481C"/>
    <w:rsid w:val="00A24B37"/>
    <w:rsid w:val="00A24C00"/>
    <w:rsid w:val="00A24CCF"/>
    <w:rsid w:val="00A25452"/>
    <w:rsid w:val="00A254E2"/>
    <w:rsid w:val="00A2560C"/>
    <w:rsid w:val="00A25A28"/>
    <w:rsid w:val="00A25A59"/>
    <w:rsid w:val="00A25A7A"/>
    <w:rsid w:val="00A25B85"/>
    <w:rsid w:val="00A25C57"/>
    <w:rsid w:val="00A25D91"/>
    <w:rsid w:val="00A25F4B"/>
    <w:rsid w:val="00A25FAA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1BF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5F7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3CA"/>
    <w:rsid w:val="00A365F0"/>
    <w:rsid w:val="00A365F9"/>
    <w:rsid w:val="00A36694"/>
    <w:rsid w:val="00A36ADE"/>
    <w:rsid w:val="00A36DBF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0DD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389"/>
    <w:rsid w:val="00A473B9"/>
    <w:rsid w:val="00A4742F"/>
    <w:rsid w:val="00A47430"/>
    <w:rsid w:val="00A474DE"/>
    <w:rsid w:val="00A47606"/>
    <w:rsid w:val="00A4761F"/>
    <w:rsid w:val="00A47B4B"/>
    <w:rsid w:val="00A47DF5"/>
    <w:rsid w:val="00A47DFF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CB9"/>
    <w:rsid w:val="00A51D5B"/>
    <w:rsid w:val="00A51DC3"/>
    <w:rsid w:val="00A51EEE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A1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3A1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D60"/>
    <w:rsid w:val="00A73FFF"/>
    <w:rsid w:val="00A74110"/>
    <w:rsid w:val="00A741AA"/>
    <w:rsid w:val="00A7422E"/>
    <w:rsid w:val="00A7437A"/>
    <w:rsid w:val="00A743C8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79E"/>
    <w:rsid w:val="00A75857"/>
    <w:rsid w:val="00A75920"/>
    <w:rsid w:val="00A75972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CF4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B40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1D9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D1D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C7F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8D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E6A"/>
    <w:rsid w:val="00AB4EB6"/>
    <w:rsid w:val="00AB5010"/>
    <w:rsid w:val="00AB513E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1F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2FA7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EEA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9FD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C3F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D94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E5A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726"/>
    <w:rsid w:val="00AE477C"/>
    <w:rsid w:val="00AE47B4"/>
    <w:rsid w:val="00AE4949"/>
    <w:rsid w:val="00AE4A1F"/>
    <w:rsid w:val="00AE4ABA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37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BE3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38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76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BA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6D"/>
    <w:rsid w:val="00B33802"/>
    <w:rsid w:val="00B3388C"/>
    <w:rsid w:val="00B33913"/>
    <w:rsid w:val="00B3396B"/>
    <w:rsid w:val="00B339BC"/>
    <w:rsid w:val="00B339FC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6E6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7E7"/>
    <w:rsid w:val="00B4581A"/>
    <w:rsid w:val="00B45A61"/>
    <w:rsid w:val="00B45BCF"/>
    <w:rsid w:val="00B46177"/>
    <w:rsid w:val="00B4622C"/>
    <w:rsid w:val="00B462D6"/>
    <w:rsid w:val="00B4632A"/>
    <w:rsid w:val="00B46544"/>
    <w:rsid w:val="00B46556"/>
    <w:rsid w:val="00B46681"/>
    <w:rsid w:val="00B466E8"/>
    <w:rsid w:val="00B468C8"/>
    <w:rsid w:val="00B46BBB"/>
    <w:rsid w:val="00B46CDF"/>
    <w:rsid w:val="00B46E8C"/>
    <w:rsid w:val="00B47137"/>
    <w:rsid w:val="00B47210"/>
    <w:rsid w:val="00B473AE"/>
    <w:rsid w:val="00B4747E"/>
    <w:rsid w:val="00B474B2"/>
    <w:rsid w:val="00B4776B"/>
    <w:rsid w:val="00B47784"/>
    <w:rsid w:val="00B4783F"/>
    <w:rsid w:val="00B47C9A"/>
    <w:rsid w:val="00B47CEF"/>
    <w:rsid w:val="00B47E6F"/>
    <w:rsid w:val="00B47F12"/>
    <w:rsid w:val="00B47F1F"/>
    <w:rsid w:val="00B47F88"/>
    <w:rsid w:val="00B4E02D"/>
    <w:rsid w:val="00B500C0"/>
    <w:rsid w:val="00B5020A"/>
    <w:rsid w:val="00B50353"/>
    <w:rsid w:val="00B504F7"/>
    <w:rsid w:val="00B5055B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BC7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8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46"/>
    <w:rsid w:val="00B645EE"/>
    <w:rsid w:val="00B645F8"/>
    <w:rsid w:val="00B646A6"/>
    <w:rsid w:val="00B6492D"/>
    <w:rsid w:val="00B64A3E"/>
    <w:rsid w:val="00B64B7E"/>
    <w:rsid w:val="00B64D52"/>
    <w:rsid w:val="00B64DC2"/>
    <w:rsid w:val="00B64FDA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2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33"/>
    <w:rsid w:val="00B81578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3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2C8"/>
    <w:rsid w:val="00B8738C"/>
    <w:rsid w:val="00B874C3"/>
    <w:rsid w:val="00B874FB"/>
    <w:rsid w:val="00B875FE"/>
    <w:rsid w:val="00B87622"/>
    <w:rsid w:val="00B8769E"/>
    <w:rsid w:val="00B876D1"/>
    <w:rsid w:val="00B8771F"/>
    <w:rsid w:val="00B877E8"/>
    <w:rsid w:val="00B8784E"/>
    <w:rsid w:val="00B87855"/>
    <w:rsid w:val="00B87AD7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B74"/>
    <w:rsid w:val="00B92CFD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5D8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C97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8B4"/>
    <w:rsid w:val="00BB29D1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A4C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3B0"/>
    <w:rsid w:val="00BB7634"/>
    <w:rsid w:val="00BB773A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1E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DE6"/>
    <w:rsid w:val="00BC6F90"/>
    <w:rsid w:val="00BC70D5"/>
    <w:rsid w:val="00BC71C5"/>
    <w:rsid w:val="00BC724B"/>
    <w:rsid w:val="00BC72F9"/>
    <w:rsid w:val="00BC73CD"/>
    <w:rsid w:val="00BC7659"/>
    <w:rsid w:val="00BC766A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D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90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4D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73"/>
    <w:rsid w:val="00C140B8"/>
    <w:rsid w:val="00C140FE"/>
    <w:rsid w:val="00C1432D"/>
    <w:rsid w:val="00C14907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697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12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5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069"/>
    <w:rsid w:val="00C54434"/>
    <w:rsid w:val="00C5463F"/>
    <w:rsid w:val="00C54696"/>
    <w:rsid w:val="00C54762"/>
    <w:rsid w:val="00C5490D"/>
    <w:rsid w:val="00C54B3A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1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F6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A10"/>
    <w:rsid w:val="00C86D49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C9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5A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25D"/>
    <w:rsid w:val="00CB35D9"/>
    <w:rsid w:val="00CB3989"/>
    <w:rsid w:val="00CB3CC4"/>
    <w:rsid w:val="00CB3CEE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CB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1EE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BB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292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14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4162"/>
    <w:rsid w:val="00D04394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4BD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BCB"/>
    <w:rsid w:val="00D17DDC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1F6A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3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3D9"/>
    <w:rsid w:val="00D245C4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CB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4D3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05F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278"/>
    <w:rsid w:val="00D513F0"/>
    <w:rsid w:val="00D51411"/>
    <w:rsid w:val="00D5155F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40"/>
    <w:rsid w:val="00D52758"/>
    <w:rsid w:val="00D5294C"/>
    <w:rsid w:val="00D52ADE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420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38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C5A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8A4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83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62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D8C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4BB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D3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0A6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60AE"/>
    <w:rsid w:val="00DC61B4"/>
    <w:rsid w:val="00DC6227"/>
    <w:rsid w:val="00DC626F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CA8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02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11A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2E5"/>
    <w:rsid w:val="00DF7436"/>
    <w:rsid w:val="00DF75E0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85E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356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838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C7"/>
    <w:rsid w:val="00E44725"/>
    <w:rsid w:val="00E4484D"/>
    <w:rsid w:val="00E44BC5"/>
    <w:rsid w:val="00E44C33"/>
    <w:rsid w:val="00E450C4"/>
    <w:rsid w:val="00E4514E"/>
    <w:rsid w:val="00E45175"/>
    <w:rsid w:val="00E451F6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A0C"/>
    <w:rsid w:val="00E51B4A"/>
    <w:rsid w:val="00E51C03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2F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DBE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E7B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6B7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3F7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3F1C"/>
    <w:rsid w:val="00E84081"/>
    <w:rsid w:val="00E840CF"/>
    <w:rsid w:val="00E840E3"/>
    <w:rsid w:val="00E842C3"/>
    <w:rsid w:val="00E845AE"/>
    <w:rsid w:val="00E84820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CF9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4D4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B10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06"/>
    <w:rsid w:val="00F22A9C"/>
    <w:rsid w:val="00F22C96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311"/>
    <w:rsid w:val="00F40579"/>
    <w:rsid w:val="00F406B1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2D1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05E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1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B47"/>
    <w:rsid w:val="00F75B78"/>
    <w:rsid w:val="00F75C14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57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85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90B"/>
    <w:rsid w:val="00F9592B"/>
    <w:rsid w:val="00F9598E"/>
    <w:rsid w:val="00F95AB5"/>
    <w:rsid w:val="00F95ADA"/>
    <w:rsid w:val="00F95C42"/>
    <w:rsid w:val="00F95CFF"/>
    <w:rsid w:val="00F95D67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8D2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69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7F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1C5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DA3"/>
    <w:rsid w:val="00FC3E3F"/>
    <w:rsid w:val="00FC3EEB"/>
    <w:rsid w:val="00FC4049"/>
    <w:rsid w:val="00FC40DD"/>
    <w:rsid w:val="00FC4278"/>
    <w:rsid w:val="00FC4423"/>
    <w:rsid w:val="00FC4491"/>
    <w:rsid w:val="00FC4567"/>
    <w:rsid w:val="00FC4755"/>
    <w:rsid w:val="00FC47D1"/>
    <w:rsid w:val="00FC4C2A"/>
    <w:rsid w:val="00FC4CA4"/>
    <w:rsid w:val="00FC4EEA"/>
    <w:rsid w:val="00FC4FE4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0FCB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7E"/>
    <w:rsid w:val="00FD23AC"/>
    <w:rsid w:val="00FD2414"/>
    <w:rsid w:val="00FD2657"/>
    <w:rsid w:val="00FD277D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5F9"/>
    <w:rsid w:val="00FD7663"/>
    <w:rsid w:val="00FD7677"/>
    <w:rsid w:val="00FD794E"/>
    <w:rsid w:val="00FD79EB"/>
    <w:rsid w:val="00FD7ACE"/>
    <w:rsid w:val="00FD7BE5"/>
    <w:rsid w:val="00FD7F6A"/>
    <w:rsid w:val="00FD7F90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9C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BEB1172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EA658EED-224F-4852-8615-1A6FDE62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6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8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2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2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7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85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6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3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9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4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0" ma:contentTypeDescription="Create a new document." ma:contentTypeScope="" ma:versionID="d0ce266e6c6887cab72fe29e3aed75ee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4aa40603ed54a32af923dcc0d4e1bf7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079F-662A-4444-B96B-BF26CFBE2C55}">
  <ds:schemaRefs>
    <ds:schemaRef ds:uri="55203b47-d1d7-4393-ae6d-8c2601aa5758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a7bc6c04-a6f3-4b85-abcc-278c78dc556b"/>
    <ds:schemaRef ds:uri="49ad96b0-caf3-4f73-a41a-1bfb2e5a4f1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CCED9-EA60-45E6-9FA1-00E7B82C1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9583</TotalTime>
  <Pages>5</Pages>
  <Words>1902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1375</cp:revision>
  <cp:lastPrinted>2011-11-12T13:49:00Z</cp:lastPrinted>
  <dcterms:created xsi:type="dcterms:W3CDTF">2022-08-12T16:11:00Z</dcterms:created>
  <dcterms:modified xsi:type="dcterms:W3CDTF">2023-08-10T03:30:00Z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